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9F" w:rsidRDefault="00A756B3" w:rsidP="00844E1B">
      <w:pPr>
        <w:jc w:val="center"/>
      </w:pPr>
      <w:r>
        <w:rPr>
          <w:noProof/>
        </w:rPr>
        <w:drawing>
          <wp:inline distT="0" distB="0" distL="0" distR="0">
            <wp:extent cx="1609725" cy="895350"/>
            <wp:effectExtent l="0" t="0" r="0" b="0"/>
            <wp:docPr id="1" name="Image 1" descr="Logo CD -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 - 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86" w:rsidRDefault="00145086" w:rsidP="00844E1B">
      <w:pPr>
        <w:jc w:val="center"/>
        <w:rPr>
          <w:rFonts w:ascii="Arial" w:hAnsi="Arial" w:cs="Arial"/>
          <w:color w:val="7E7E7E"/>
          <w:sz w:val="20"/>
          <w:szCs w:val="20"/>
        </w:rPr>
      </w:pPr>
    </w:p>
    <w:p w:rsidR="00BD7B09" w:rsidRPr="00BD7B09" w:rsidRDefault="00BD7B09" w:rsidP="00844E1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E519F" w:rsidRPr="00EE0C2A" w:rsidRDefault="000E519F" w:rsidP="001900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B460E" w:rsidRDefault="000E519F" w:rsidP="000C2DF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26"/>
          <w:szCs w:val="26"/>
        </w:rPr>
      </w:pPr>
      <w:r w:rsidRPr="00BD7B09">
        <w:rPr>
          <w:rFonts w:ascii="Arial" w:hAnsi="Arial" w:cs="Arial"/>
          <w:b/>
          <w:bCs/>
          <w:sz w:val="26"/>
          <w:szCs w:val="26"/>
        </w:rPr>
        <w:t>VENTE D’UN</w:t>
      </w:r>
      <w:r w:rsidR="005D3F22" w:rsidRPr="00BD7B09">
        <w:rPr>
          <w:rFonts w:ascii="Arial" w:hAnsi="Arial" w:cs="Arial"/>
          <w:b/>
          <w:bCs/>
          <w:sz w:val="26"/>
          <w:szCs w:val="26"/>
        </w:rPr>
        <w:t xml:space="preserve"> </w:t>
      </w:r>
      <w:r w:rsidR="00145086">
        <w:rPr>
          <w:rFonts w:ascii="Arial" w:hAnsi="Arial" w:cs="Arial"/>
          <w:b/>
          <w:bCs/>
          <w:sz w:val="26"/>
          <w:szCs w:val="26"/>
        </w:rPr>
        <w:t>BATIMENT</w:t>
      </w:r>
    </w:p>
    <w:p w:rsidR="007B460E" w:rsidRPr="00EE0C2A" w:rsidRDefault="007B460E" w:rsidP="000C2DF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16"/>
          <w:szCs w:val="16"/>
        </w:rPr>
      </w:pPr>
    </w:p>
    <w:p w:rsidR="000E519F" w:rsidRDefault="007B460E" w:rsidP="000C2DF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COMMUNE DE </w:t>
      </w:r>
      <w:r w:rsidR="00145086">
        <w:rPr>
          <w:rFonts w:ascii="Arial" w:hAnsi="Arial" w:cs="Arial"/>
          <w:b/>
          <w:bCs/>
          <w:sz w:val="26"/>
          <w:szCs w:val="26"/>
        </w:rPr>
        <w:t>SIGNY-LE-PETIT</w:t>
      </w:r>
    </w:p>
    <w:p w:rsidR="000E519F" w:rsidRPr="00EE0C2A" w:rsidRDefault="000E519F" w:rsidP="001900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16"/>
          <w:szCs w:val="16"/>
        </w:rPr>
      </w:pPr>
    </w:p>
    <w:p w:rsidR="000E519F" w:rsidRPr="00BD7B09" w:rsidRDefault="000E519F" w:rsidP="001900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26"/>
          <w:szCs w:val="26"/>
        </w:rPr>
      </w:pPr>
      <w:r w:rsidRPr="00BD7B09">
        <w:rPr>
          <w:rFonts w:ascii="Arial" w:hAnsi="Arial" w:cs="Arial"/>
          <w:b/>
          <w:bCs/>
          <w:sz w:val="26"/>
          <w:szCs w:val="26"/>
        </w:rPr>
        <w:t>CAHIER DES CHARGES DE CESSION</w:t>
      </w:r>
    </w:p>
    <w:p w:rsidR="000E519F" w:rsidRPr="00EE0C2A" w:rsidRDefault="000E519F" w:rsidP="001900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 w:firstLine="2700"/>
        <w:rPr>
          <w:sz w:val="16"/>
          <w:szCs w:val="16"/>
        </w:rPr>
      </w:pPr>
    </w:p>
    <w:p w:rsidR="00145086" w:rsidRDefault="00145086" w:rsidP="00C03295">
      <w:pPr>
        <w:ind w:left="284"/>
        <w:rPr>
          <w:rFonts w:ascii="Arial" w:hAnsi="Arial" w:cs="Arial"/>
          <w:b/>
          <w:bCs/>
          <w:sz w:val="22"/>
        </w:rPr>
      </w:pPr>
    </w:p>
    <w:p w:rsidR="00145086" w:rsidRDefault="00145086" w:rsidP="00C03295">
      <w:pPr>
        <w:ind w:left="284"/>
        <w:rPr>
          <w:rFonts w:ascii="Arial" w:hAnsi="Arial" w:cs="Arial"/>
          <w:b/>
          <w:bCs/>
          <w:sz w:val="22"/>
        </w:rPr>
      </w:pPr>
    </w:p>
    <w:p w:rsidR="00686870" w:rsidRDefault="00CF5138" w:rsidP="00C03295">
      <w:pPr>
        <w:ind w:left="284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1)</w:t>
      </w:r>
      <w:r w:rsidR="000E519F">
        <w:rPr>
          <w:rFonts w:ascii="Arial" w:hAnsi="Arial" w:cs="Arial"/>
          <w:b/>
          <w:bCs/>
          <w:sz w:val="22"/>
          <w:u w:val="single"/>
        </w:rPr>
        <w:t>PRESENTATION D</w:t>
      </w:r>
      <w:r w:rsidR="00653E61">
        <w:rPr>
          <w:rFonts w:ascii="Arial" w:hAnsi="Arial" w:cs="Arial"/>
          <w:b/>
          <w:bCs/>
          <w:sz w:val="22"/>
          <w:u w:val="single"/>
        </w:rPr>
        <w:t>U</w:t>
      </w:r>
      <w:r w:rsidR="000E519F">
        <w:rPr>
          <w:rFonts w:ascii="Arial" w:hAnsi="Arial" w:cs="Arial"/>
          <w:b/>
          <w:bCs/>
          <w:sz w:val="22"/>
          <w:u w:val="single"/>
        </w:rPr>
        <w:t xml:space="preserve"> BIEN VENDU</w:t>
      </w:r>
    </w:p>
    <w:p w:rsidR="00C03295" w:rsidRDefault="00C03295" w:rsidP="00C03295">
      <w:pPr>
        <w:ind w:left="284"/>
        <w:rPr>
          <w:rFonts w:ascii="Arial" w:hAnsi="Arial" w:cs="Arial"/>
          <w:sz w:val="22"/>
          <w:u w:val="single"/>
        </w:rPr>
      </w:pPr>
    </w:p>
    <w:p w:rsidR="008E3A7E" w:rsidRDefault="008E3A7E" w:rsidP="00C03295">
      <w:pPr>
        <w:ind w:left="284"/>
        <w:rPr>
          <w:rFonts w:ascii="Arial" w:hAnsi="Arial" w:cs="Arial"/>
          <w:sz w:val="22"/>
          <w:u w:val="single"/>
        </w:rPr>
      </w:pPr>
    </w:p>
    <w:p w:rsidR="000E519F" w:rsidRDefault="000E519F" w:rsidP="007C012B">
      <w:pPr>
        <w:ind w:left="709" w:right="-284"/>
        <w:rPr>
          <w:rFonts w:ascii="Arial" w:hAnsi="Arial" w:cs="Arial"/>
          <w:sz w:val="22"/>
          <w:u w:val="single"/>
        </w:rPr>
      </w:pPr>
      <w:r w:rsidRPr="00FB6437"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  <w:u w:val="single"/>
        </w:rPr>
        <w:t>SITUATION</w:t>
      </w:r>
      <w:r w:rsidR="0084085B">
        <w:rPr>
          <w:rFonts w:ascii="Arial" w:hAnsi="Arial" w:cs="Arial"/>
          <w:sz w:val="22"/>
          <w:u w:val="single"/>
        </w:rPr>
        <w:t xml:space="preserve"> ET DESCRIPTIF  </w:t>
      </w:r>
    </w:p>
    <w:p w:rsidR="000E519F" w:rsidRDefault="000E519F" w:rsidP="007C012B">
      <w:pPr>
        <w:ind w:left="709" w:right="-286"/>
        <w:rPr>
          <w:rFonts w:ascii="Arial" w:hAnsi="Arial" w:cs="Arial"/>
          <w:sz w:val="22"/>
          <w:u w:val="single"/>
        </w:rPr>
      </w:pPr>
    </w:p>
    <w:p w:rsidR="00145086" w:rsidRDefault="000E519F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145086">
        <w:rPr>
          <w:rFonts w:ascii="Arial" w:hAnsi="Arial" w:cs="Arial"/>
          <w:sz w:val="22"/>
        </w:rPr>
        <w:t>’immeuble</w:t>
      </w:r>
      <w:r w:rsidR="00CF5138">
        <w:rPr>
          <w:rFonts w:ascii="Arial" w:hAnsi="Arial" w:cs="Arial"/>
          <w:sz w:val="22"/>
        </w:rPr>
        <w:t xml:space="preserve"> (</w:t>
      </w:r>
      <w:r w:rsidR="00145086">
        <w:rPr>
          <w:rFonts w:ascii="Arial" w:hAnsi="Arial" w:cs="Arial"/>
          <w:sz w:val="22"/>
        </w:rPr>
        <w:t>ancienne gare</w:t>
      </w:r>
      <w:r w:rsidR="00CF5138">
        <w:rPr>
          <w:rFonts w:ascii="Arial" w:hAnsi="Arial" w:cs="Arial"/>
          <w:sz w:val="22"/>
        </w:rPr>
        <w:t>), libre d’occupation</w:t>
      </w:r>
      <w:r w:rsidR="00145086">
        <w:rPr>
          <w:rFonts w:ascii="Arial" w:hAnsi="Arial" w:cs="Arial"/>
          <w:sz w:val="22"/>
        </w:rPr>
        <w:t>, est situé au 1 ZA de la gare à Signy-le-Petit</w:t>
      </w:r>
      <w:r w:rsidR="00EA2308">
        <w:rPr>
          <w:rFonts w:ascii="Arial" w:hAnsi="Arial" w:cs="Arial"/>
          <w:sz w:val="22"/>
        </w:rPr>
        <w:t>.</w:t>
      </w:r>
    </w:p>
    <w:p w:rsidR="00EA2308" w:rsidRDefault="00EA2308" w:rsidP="00EA2308">
      <w:pPr>
        <w:ind w:left="709" w:right="-286"/>
        <w:jc w:val="both"/>
        <w:rPr>
          <w:rFonts w:ascii="Arial" w:hAnsi="Arial" w:cs="Arial"/>
          <w:sz w:val="22"/>
        </w:rPr>
      </w:pPr>
    </w:p>
    <w:p w:rsidR="00EA2308" w:rsidRDefault="003E0F5B" w:rsidP="00EA2308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est implanté sur les</w:t>
      </w:r>
      <w:r w:rsidR="00EA2308">
        <w:rPr>
          <w:rFonts w:ascii="Arial" w:hAnsi="Arial" w:cs="Arial"/>
          <w:sz w:val="22"/>
        </w:rPr>
        <w:t xml:space="preserve"> parcelle</w:t>
      </w:r>
      <w:r>
        <w:rPr>
          <w:rFonts w:ascii="Arial" w:hAnsi="Arial" w:cs="Arial"/>
          <w:sz w:val="22"/>
        </w:rPr>
        <w:t>s</w:t>
      </w:r>
      <w:r w:rsidR="00EA2308">
        <w:rPr>
          <w:rFonts w:ascii="Arial" w:hAnsi="Arial" w:cs="Arial"/>
          <w:sz w:val="22"/>
        </w:rPr>
        <w:t xml:space="preserve"> cadastrée</w:t>
      </w:r>
      <w:r>
        <w:rPr>
          <w:rFonts w:ascii="Arial" w:hAnsi="Arial" w:cs="Arial"/>
          <w:sz w:val="22"/>
        </w:rPr>
        <w:t>s</w:t>
      </w:r>
      <w:r w:rsidR="00EA2308">
        <w:rPr>
          <w:rFonts w:ascii="Arial" w:hAnsi="Arial" w:cs="Arial"/>
          <w:sz w:val="22"/>
        </w:rPr>
        <w:t xml:space="preserve"> section ZM </w:t>
      </w:r>
      <w:r>
        <w:rPr>
          <w:rFonts w:ascii="Arial" w:hAnsi="Arial" w:cs="Arial"/>
          <w:sz w:val="22"/>
        </w:rPr>
        <w:t xml:space="preserve">n° 108,110 et 112 - </w:t>
      </w:r>
      <w:r w:rsidR="00EA2308">
        <w:rPr>
          <w:rFonts w:ascii="Arial" w:hAnsi="Arial" w:cs="Arial"/>
          <w:sz w:val="22"/>
        </w:rPr>
        <w:t xml:space="preserve">lieudit « le calvaire » d’une superficie totale de 1 </w:t>
      </w:r>
      <w:r>
        <w:rPr>
          <w:rFonts w:ascii="Arial" w:hAnsi="Arial" w:cs="Arial"/>
          <w:sz w:val="22"/>
        </w:rPr>
        <w:t>478</w:t>
      </w:r>
      <w:r w:rsidR="00EA2308">
        <w:rPr>
          <w:rFonts w:ascii="Arial" w:hAnsi="Arial" w:cs="Arial"/>
          <w:sz w:val="22"/>
        </w:rPr>
        <w:t xml:space="preserve"> m².</w:t>
      </w: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a été acquis par le Département en 2006 et a été entièrement rénové en 2009.</w:t>
      </w:r>
    </w:p>
    <w:p w:rsidR="006D5334" w:rsidRDefault="006D5334" w:rsidP="006D5334">
      <w:pPr>
        <w:ind w:left="709" w:right="-286"/>
        <w:jc w:val="both"/>
        <w:rPr>
          <w:rFonts w:ascii="Arial" w:hAnsi="Arial" w:cs="Arial"/>
          <w:sz w:val="22"/>
        </w:rPr>
      </w:pPr>
    </w:p>
    <w:p w:rsidR="00EA2308" w:rsidRDefault="006D5334" w:rsidP="006D5334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bâtiment est desservi</w:t>
      </w:r>
      <w:r w:rsidR="00CF5138">
        <w:rPr>
          <w:rFonts w:ascii="Arial" w:hAnsi="Arial" w:cs="Arial"/>
          <w:sz w:val="22"/>
        </w:rPr>
        <w:t>, à l’avant,</w:t>
      </w:r>
      <w:r>
        <w:rPr>
          <w:rFonts w:ascii="Arial" w:hAnsi="Arial" w:cs="Arial"/>
          <w:sz w:val="22"/>
        </w:rPr>
        <w:t xml:space="preserve"> par un parking et à l’arrière </w:t>
      </w:r>
      <w:r w:rsidR="00EA2308">
        <w:rPr>
          <w:rFonts w:ascii="Arial" w:hAnsi="Arial" w:cs="Arial"/>
          <w:sz w:val="22"/>
        </w:rPr>
        <w:t>par une cour</w:t>
      </w:r>
      <w:r>
        <w:rPr>
          <w:rFonts w:ascii="Arial" w:hAnsi="Arial" w:cs="Arial"/>
          <w:sz w:val="22"/>
        </w:rPr>
        <w:t>.</w:t>
      </w:r>
      <w:r w:rsidR="00EA2308">
        <w:rPr>
          <w:rFonts w:ascii="Arial" w:hAnsi="Arial" w:cs="Arial"/>
          <w:sz w:val="22"/>
        </w:rPr>
        <w:t xml:space="preserve"> </w:t>
      </w:r>
    </w:p>
    <w:p w:rsidR="00CF5138" w:rsidRDefault="00CF5138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bâtiment, affecté à usage de bureaux, d’une surface utilitaire de </w:t>
      </w:r>
      <w:r w:rsidR="00B50DB3">
        <w:rPr>
          <w:rFonts w:ascii="Arial" w:hAnsi="Arial" w:cs="Arial"/>
          <w:sz w:val="22"/>
        </w:rPr>
        <w:t>127,6</w:t>
      </w:r>
      <w:r>
        <w:rPr>
          <w:rFonts w:ascii="Arial" w:hAnsi="Arial" w:cs="Arial"/>
          <w:sz w:val="22"/>
        </w:rPr>
        <w:t xml:space="preserve"> m²</w:t>
      </w:r>
      <w:r w:rsidR="002B3890">
        <w:rPr>
          <w:rFonts w:ascii="Arial" w:hAnsi="Arial" w:cs="Arial"/>
          <w:sz w:val="22"/>
        </w:rPr>
        <w:t xml:space="preserve"> pondérée à 148,97 m²</w:t>
      </w:r>
      <w:r>
        <w:rPr>
          <w:rFonts w:ascii="Arial" w:hAnsi="Arial" w:cs="Arial"/>
          <w:sz w:val="22"/>
        </w:rPr>
        <w:t>, se compose :</w:t>
      </w: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FF3402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d’un rez-de-chaussée de 79,10 m²</w:t>
      </w:r>
      <w:r w:rsidR="00FF3402">
        <w:rPr>
          <w:rFonts w:ascii="Arial" w:hAnsi="Arial" w:cs="Arial"/>
          <w:sz w:val="22"/>
        </w:rPr>
        <w:t xml:space="preserve"> comprenant deux salles, d’un bureau, d’un WC</w:t>
      </w:r>
      <w:r w:rsidR="006D5334">
        <w:rPr>
          <w:rFonts w:ascii="Arial" w:hAnsi="Arial" w:cs="Arial"/>
          <w:sz w:val="22"/>
        </w:rPr>
        <w:t xml:space="preserve"> </w:t>
      </w:r>
      <w:r w:rsidR="00B3639D">
        <w:rPr>
          <w:rFonts w:ascii="Arial" w:hAnsi="Arial" w:cs="Arial"/>
          <w:sz w:val="22"/>
        </w:rPr>
        <w:t xml:space="preserve">relié à une fosse septique </w:t>
      </w:r>
      <w:r w:rsidR="006D5334">
        <w:rPr>
          <w:rFonts w:ascii="Arial" w:hAnsi="Arial" w:cs="Arial"/>
          <w:sz w:val="22"/>
        </w:rPr>
        <w:t xml:space="preserve">et d’une petite cuisine </w:t>
      </w:r>
      <w:r w:rsidR="00EA2308">
        <w:rPr>
          <w:rFonts w:ascii="Arial" w:hAnsi="Arial" w:cs="Arial"/>
          <w:sz w:val="22"/>
        </w:rPr>
        <w:t xml:space="preserve">avec </w:t>
      </w:r>
      <w:r w:rsidR="006D5334">
        <w:rPr>
          <w:rFonts w:ascii="Arial" w:hAnsi="Arial" w:cs="Arial"/>
          <w:sz w:val="22"/>
        </w:rPr>
        <w:t>plan de travail</w:t>
      </w:r>
      <w:r w:rsidR="00EA2308">
        <w:rPr>
          <w:rFonts w:ascii="Arial" w:hAnsi="Arial" w:cs="Arial"/>
          <w:sz w:val="22"/>
        </w:rPr>
        <w:t xml:space="preserve"> et</w:t>
      </w:r>
      <w:r w:rsidR="006D5334">
        <w:rPr>
          <w:rFonts w:ascii="Arial" w:hAnsi="Arial" w:cs="Arial"/>
          <w:sz w:val="22"/>
        </w:rPr>
        <w:t xml:space="preserve"> évier avec meuble,</w:t>
      </w:r>
      <w:r w:rsidR="00FF3402">
        <w:rPr>
          <w:rFonts w:ascii="Arial" w:hAnsi="Arial" w:cs="Arial"/>
          <w:sz w:val="22"/>
        </w:rPr>
        <w:t xml:space="preserve"> </w:t>
      </w:r>
    </w:p>
    <w:p w:rsidR="00EA2308" w:rsidRDefault="00EA2308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d’un étage de </w:t>
      </w:r>
      <w:r w:rsidR="002B3890">
        <w:rPr>
          <w:rFonts w:ascii="Arial" w:hAnsi="Arial" w:cs="Arial"/>
          <w:sz w:val="22"/>
        </w:rPr>
        <w:t>48,50</w:t>
      </w:r>
      <w:r>
        <w:rPr>
          <w:rFonts w:ascii="Arial" w:hAnsi="Arial" w:cs="Arial"/>
          <w:sz w:val="22"/>
        </w:rPr>
        <w:t xml:space="preserve"> m²</w:t>
      </w:r>
      <w:r w:rsidR="00FF3402">
        <w:rPr>
          <w:rFonts w:ascii="Arial" w:hAnsi="Arial" w:cs="Arial"/>
          <w:sz w:val="22"/>
        </w:rPr>
        <w:t xml:space="preserve"> </w:t>
      </w:r>
      <w:r w:rsidR="002B3890">
        <w:rPr>
          <w:rFonts w:ascii="Arial" w:hAnsi="Arial" w:cs="Arial"/>
          <w:sz w:val="22"/>
        </w:rPr>
        <w:t xml:space="preserve">comprenant </w:t>
      </w:r>
      <w:r w:rsidR="00FF3402">
        <w:rPr>
          <w:rFonts w:ascii="Arial" w:hAnsi="Arial" w:cs="Arial"/>
          <w:sz w:val="22"/>
        </w:rPr>
        <w:t>deux bureaux</w:t>
      </w:r>
      <w:r w:rsidR="002B3890" w:rsidRPr="002B3890">
        <w:rPr>
          <w:rFonts w:ascii="Arial" w:hAnsi="Arial" w:cs="Arial"/>
          <w:sz w:val="22"/>
        </w:rPr>
        <w:t xml:space="preserve"> </w:t>
      </w:r>
      <w:r w:rsidR="002B3890">
        <w:rPr>
          <w:rFonts w:ascii="Arial" w:hAnsi="Arial" w:cs="Arial"/>
          <w:sz w:val="22"/>
        </w:rPr>
        <w:t>et une pièce archive d’une surface de 30 m² pondérée à 15 m²</w:t>
      </w:r>
      <w:r>
        <w:rPr>
          <w:rFonts w:ascii="Arial" w:hAnsi="Arial" w:cs="Arial"/>
          <w:sz w:val="22"/>
        </w:rPr>
        <w:t>,</w:t>
      </w:r>
    </w:p>
    <w:p w:rsidR="00EA2308" w:rsidRDefault="00EA2308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de combles de 48,77 m²</w:t>
      </w:r>
      <w:r w:rsidR="002B3890">
        <w:rPr>
          <w:rFonts w:ascii="Arial" w:hAnsi="Arial" w:cs="Arial"/>
          <w:sz w:val="22"/>
        </w:rPr>
        <w:t xml:space="preserve"> pondérées à 4,87 m²</w:t>
      </w:r>
      <w:r>
        <w:rPr>
          <w:rFonts w:ascii="Arial" w:hAnsi="Arial" w:cs="Arial"/>
          <w:sz w:val="22"/>
        </w:rPr>
        <w:t>,</w:t>
      </w:r>
    </w:p>
    <w:p w:rsidR="00EA2308" w:rsidRDefault="00EA2308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-d’un sous-sol de 15,42 m²</w:t>
      </w:r>
      <w:r w:rsidR="004C212C">
        <w:rPr>
          <w:rFonts w:ascii="Arial" w:hAnsi="Arial" w:cs="Arial"/>
          <w:sz w:val="22"/>
        </w:rPr>
        <w:t xml:space="preserve"> </w:t>
      </w:r>
      <w:r w:rsidR="002B3890">
        <w:rPr>
          <w:rFonts w:ascii="Arial" w:hAnsi="Arial" w:cs="Arial"/>
          <w:sz w:val="22"/>
        </w:rPr>
        <w:t>pondéré à 1,5 m²</w:t>
      </w:r>
      <w:r>
        <w:rPr>
          <w:rFonts w:ascii="Arial" w:hAnsi="Arial" w:cs="Arial"/>
          <w:sz w:val="22"/>
        </w:rPr>
        <w:t>.</w:t>
      </w: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FF3402" w:rsidRDefault="006D5334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</w:t>
      </w:r>
      <w:r w:rsidR="00FF3402">
        <w:rPr>
          <w:rFonts w:ascii="Arial" w:hAnsi="Arial" w:cs="Arial"/>
          <w:sz w:val="22"/>
        </w:rPr>
        <w:t>est équipé d’une climatisation réversible</w:t>
      </w:r>
      <w:r>
        <w:rPr>
          <w:rFonts w:ascii="Arial" w:hAnsi="Arial" w:cs="Arial"/>
          <w:sz w:val="22"/>
        </w:rPr>
        <w:t xml:space="preserve"> (pompe à chaleur air/air avec programmateur)</w:t>
      </w:r>
      <w:r w:rsidR="00FF3402">
        <w:rPr>
          <w:rFonts w:ascii="Arial" w:hAnsi="Arial" w:cs="Arial"/>
          <w:sz w:val="22"/>
        </w:rPr>
        <w:t>, de radiateurs électriques</w:t>
      </w:r>
      <w:r>
        <w:rPr>
          <w:rFonts w:ascii="Arial" w:hAnsi="Arial" w:cs="Arial"/>
          <w:sz w:val="22"/>
        </w:rPr>
        <w:t>, d’un chauffe-eau électrique et d’une alarme</w:t>
      </w:r>
      <w:r w:rsidR="00FF3402">
        <w:rPr>
          <w:rFonts w:ascii="Arial" w:hAnsi="Arial" w:cs="Arial"/>
          <w:sz w:val="22"/>
        </w:rPr>
        <w:t>.</w:t>
      </w:r>
    </w:p>
    <w:p w:rsidR="00FF3402" w:rsidRDefault="00FF3402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4B40B0" w:rsidRDefault="00FF3402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</w:t>
      </w:r>
      <w:r w:rsidR="006D5334">
        <w:rPr>
          <w:rFonts w:ascii="Arial" w:hAnsi="Arial" w:cs="Arial"/>
          <w:sz w:val="22"/>
        </w:rPr>
        <w:t xml:space="preserve">menuiseries </w:t>
      </w:r>
      <w:r>
        <w:rPr>
          <w:rFonts w:ascii="Arial" w:hAnsi="Arial" w:cs="Arial"/>
          <w:sz w:val="22"/>
        </w:rPr>
        <w:t>sont en PVC, double vitrage</w:t>
      </w:r>
      <w:r w:rsidR="006D5334">
        <w:rPr>
          <w:rFonts w:ascii="Arial" w:hAnsi="Arial" w:cs="Arial"/>
          <w:sz w:val="22"/>
        </w:rPr>
        <w:t xml:space="preserve">. </w:t>
      </w:r>
    </w:p>
    <w:p w:rsidR="00B3639D" w:rsidRDefault="00B3639D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4B40B0" w:rsidRDefault="004B40B0" w:rsidP="004B40B0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Classement au PLU : Zone U</w:t>
      </w:r>
      <w:r w:rsidR="00B3639D">
        <w:rPr>
          <w:rFonts w:ascii="Arial" w:hAnsi="Arial" w:cs="Arial"/>
          <w:sz w:val="22"/>
        </w:rPr>
        <w:t>E (zones d’activités économiques, industrielles et artisanales).</w:t>
      </w:r>
    </w:p>
    <w:p w:rsidR="00686870" w:rsidRDefault="00686870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31076A" w:rsidRPr="00A373F8" w:rsidRDefault="00A373F8" w:rsidP="007C012B">
      <w:pPr>
        <w:ind w:left="709" w:right="-286"/>
        <w:jc w:val="both"/>
        <w:rPr>
          <w:rFonts w:ascii="Arial" w:hAnsi="Arial" w:cs="Arial"/>
          <w:sz w:val="22"/>
          <w:u w:val="single"/>
        </w:rPr>
      </w:pPr>
      <w:r w:rsidRPr="00FB6437">
        <w:rPr>
          <w:rFonts w:ascii="Arial" w:hAnsi="Arial" w:cs="Arial"/>
          <w:sz w:val="22"/>
        </w:rPr>
        <w:t>B)</w:t>
      </w:r>
      <w:r w:rsidR="008C44C0" w:rsidRPr="00FB6437">
        <w:rPr>
          <w:rFonts w:ascii="Arial" w:hAnsi="Arial" w:cs="Arial"/>
          <w:sz w:val="22"/>
        </w:rPr>
        <w:t xml:space="preserve"> </w:t>
      </w:r>
      <w:r w:rsidR="008C44C0" w:rsidRPr="00A373F8">
        <w:rPr>
          <w:rFonts w:ascii="Arial" w:hAnsi="Arial" w:cs="Arial"/>
          <w:sz w:val="22"/>
          <w:u w:val="single"/>
        </w:rPr>
        <w:t xml:space="preserve">ETAT </w:t>
      </w:r>
    </w:p>
    <w:p w:rsidR="000E519F" w:rsidRDefault="000E519F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242224" w:rsidRDefault="00292DB1" w:rsidP="00491755">
      <w:pPr>
        <w:tabs>
          <w:tab w:val="left" w:pos="1418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L’ensemble </w:t>
      </w:r>
      <w:r w:rsidR="00B3639D">
        <w:rPr>
          <w:rFonts w:ascii="Arial" w:hAnsi="Arial" w:cs="Arial"/>
          <w:sz w:val="22"/>
        </w:rPr>
        <w:t>est en bon état.</w:t>
      </w:r>
    </w:p>
    <w:p w:rsidR="00292DB1" w:rsidRDefault="00292DB1" w:rsidP="00491755">
      <w:pPr>
        <w:tabs>
          <w:tab w:val="left" w:pos="1418"/>
        </w:tabs>
        <w:ind w:left="709" w:right="-286"/>
        <w:jc w:val="both"/>
        <w:rPr>
          <w:rFonts w:ascii="Arial" w:hAnsi="Arial" w:cs="Arial"/>
          <w:sz w:val="22"/>
        </w:rPr>
      </w:pPr>
    </w:p>
    <w:p w:rsidR="00BD7B09" w:rsidRDefault="00FB6437" w:rsidP="007C012B">
      <w:pPr>
        <w:tabs>
          <w:tab w:val="left" w:pos="2880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 w:rsidRPr="00FB6437">
        <w:rPr>
          <w:rFonts w:ascii="Arial" w:hAnsi="Arial" w:cs="Arial"/>
          <w:sz w:val="22"/>
          <w:u w:val="single"/>
        </w:rPr>
        <w:t>CHARGES</w:t>
      </w:r>
      <w:r>
        <w:rPr>
          <w:rFonts w:ascii="Arial" w:hAnsi="Arial" w:cs="Arial"/>
          <w:sz w:val="22"/>
        </w:rPr>
        <w:t xml:space="preserve"> </w:t>
      </w:r>
    </w:p>
    <w:p w:rsidR="00FB6437" w:rsidRDefault="00FB6437" w:rsidP="007C012B">
      <w:pPr>
        <w:tabs>
          <w:tab w:val="left" w:pos="2880"/>
        </w:tabs>
        <w:ind w:left="709" w:right="-286"/>
        <w:jc w:val="both"/>
        <w:rPr>
          <w:rFonts w:ascii="Arial" w:hAnsi="Arial" w:cs="Arial"/>
          <w:sz w:val="22"/>
        </w:rPr>
      </w:pPr>
    </w:p>
    <w:p w:rsidR="00FB6437" w:rsidRDefault="00BD00A4" w:rsidP="007C012B">
      <w:pPr>
        <w:tabs>
          <w:tab w:val="left" w:pos="2880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connues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 xml:space="preserve">D) </w:t>
      </w:r>
      <w:r>
        <w:rPr>
          <w:rFonts w:ascii="Arial" w:hAnsi="Arial" w:cs="Arial"/>
          <w:sz w:val="22"/>
          <w:u w:val="single"/>
        </w:rPr>
        <w:t>DOCUMENTS ANNEX</w:t>
      </w:r>
      <w:r>
        <w:rPr>
          <w:rFonts w:ascii="Arial" w:hAnsi="Arial" w:cs="Arial"/>
          <w:sz w:val="22"/>
          <w:szCs w:val="22"/>
          <w:u w:val="single"/>
        </w:rPr>
        <w:t>ÉS AU CAHIER DES CHARGES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</w:rPr>
      </w:pP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 plan cadastral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règlement de la zone du PLU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plans des locaux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- Diagnostics immobiliers (</w:t>
      </w:r>
      <w:proofErr w:type="spellStart"/>
      <w:r w:rsidR="00D34E5C">
        <w:rPr>
          <w:rFonts w:ascii="Arial" w:hAnsi="Arial" w:cs="Arial"/>
          <w:sz w:val="22"/>
          <w:szCs w:val="22"/>
        </w:rPr>
        <w:t>amiante+diagnostic</w:t>
      </w:r>
      <w:proofErr w:type="spellEnd"/>
      <w:r w:rsidR="00D34E5C">
        <w:rPr>
          <w:rFonts w:ascii="Arial" w:hAnsi="Arial" w:cs="Arial"/>
          <w:sz w:val="22"/>
          <w:szCs w:val="22"/>
        </w:rPr>
        <w:t xml:space="preserve"> de performance énergétique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734341" w:rsidRDefault="00734341" w:rsidP="00734341">
      <w:pPr>
        <w:tabs>
          <w:tab w:val="left" w:pos="4320"/>
        </w:tabs>
        <w:ind w:left="284" w:right="-286"/>
        <w:jc w:val="both"/>
        <w:rPr>
          <w:rFonts w:ascii="Arial" w:hAnsi="Arial" w:cs="Arial"/>
          <w:sz w:val="22"/>
        </w:rPr>
      </w:pPr>
    </w:p>
    <w:p w:rsidR="00734341" w:rsidRDefault="00734341" w:rsidP="00734341">
      <w:pPr>
        <w:tabs>
          <w:tab w:val="left" w:pos="4320"/>
        </w:tabs>
        <w:ind w:left="284" w:right="-286"/>
        <w:jc w:val="both"/>
        <w:rPr>
          <w:rFonts w:ascii="Arial" w:hAnsi="Arial" w:cs="Arial"/>
          <w:sz w:val="22"/>
        </w:rPr>
      </w:pPr>
    </w:p>
    <w:p w:rsidR="00734341" w:rsidRDefault="00CF5138" w:rsidP="00734341">
      <w:pPr>
        <w:tabs>
          <w:tab w:val="left" w:pos="3780"/>
        </w:tabs>
        <w:ind w:left="284" w:right="-286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2)</w:t>
      </w:r>
      <w:r w:rsidR="00734341">
        <w:rPr>
          <w:rFonts w:ascii="Arial" w:hAnsi="Arial" w:cs="Arial"/>
          <w:b/>
          <w:bCs/>
          <w:sz w:val="22"/>
          <w:u w:val="single"/>
        </w:rPr>
        <w:t xml:space="preserve"> MODALITES DE LA VENTE</w:t>
      </w:r>
    </w:p>
    <w:p w:rsidR="00734341" w:rsidRDefault="00734341" w:rsidP="00734341">
      <w:pPr>
        <w:tabs>
          <w:tab w:val="left" w:pos="4320"/>
        </w:tabs>
        <w:ind w:left="284" w:right="-286"/>
        <w:jc w:val="both"/>
        <w:rPr>
          <w:rFonts w:ascii="Arial" w:hAnsi="Arial" w:cs="Arial"/>
          <w:sz w:val="22"/>
        </w:rPr>
      </w:pPr>
    </w:p>
    <w:p w:rsidR="00734341" w:rsidRDefault="00734341" w:rsidP="00734341">
      <w:pPr>
        <w:tabs>
          <w:tab w:val="left" w:pos="4320"/>
        </w:tabs>
        <w:ind w:left="284" w:right="-286"/>
        <w:jc w:val="both"/>
        <w:rPr>
          <w:rFonts w:ascii="Arial" w:hAnsi="Arial" w:cs="Arial"/>
          <w:sz w:val="22"/>
        </w:rPr>
      </w:pPr>
    </w:p>
    <w:p w:rsidR="00734341" w:rsidRDefault="00F0437C" w:rsidP="00734341">
      <w:pPr>
        <w:ind w:left="709" w:right="-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A/ </w:t>
      </w:r>
      <w:r w:rsidR="00734341">
        <w:rPr>
          <w:rFonts w:ascii="Arial" w:hAnsi="Arial" w:cs="Arial"/>
          <w:sz w:val="22"/>
          <w:u w:val="single"/>
        </w:rPr>
        <w:t>PRIX DE VENTE</w:t>
      </w:r>
    </w:p>
    <w:p w:rsidR="00734341" w:rsidRDefault="00734341" w:rsidP="00734341">
      <w:pPr>
        <w:ind w:left="709" w:right="-284"/>
        <w:jc w:val="both"/>
        <w:rPr>
          <w:rFonts w:ascii="Arial" w:hAnsi="Arial" w:cs="Arial"/>
          <w:sz w:val="22"/>
          <w:u w:val="single"/>
        </w:rPr>
      </w:pP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Prix de vente </w:t>
      </w:r>
      <w:r w:rsidR="00B028AA" w:rsidRPr="00B028AA">
        <w:rPr>
          <w:rFonts w:ascii="Arial" w:hAnsi="Arial" w:cs="Arial"/>
          <w:b/>
          <w:sz w:val="22"/>
        </w:rPr>
        <w:t>négociable</w:t>
      </w:r>
      <w:r w:rsidR="00B028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: </w:t>
      </w:r>
      <w:r w:rsidR="00F55609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b/>
          <w:sz w:val="22"/>
        </w:rPr>
        <w:t>0 000,00 €</w:t>
      </w:r>
      <w:r>
        <w:rPr>
          <w:rFonts w:ascii="Arial" w:hAnsi="Arial" w:cs="Arial"/>
          <w:sz w:val="22"/>
        </w:rPr>
        <w:t xml:space="preserve"> (hors frais de notaire)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</w:p>
    <w:p w:rsidR="00F0437C" w:rsidRPr="003C39BE" w:rsidRDefault="00F0437C" w:rsidP="00F0437C">
      <w:pPr>
        <w:tabs>
          <w:tab w:val="left" w:pos="3780"/>
        </w:tabs>
        <w:ind w:left="709" w:right="-286"/>
        <w:jc w:val="both"/>
        <w:rPr>
          <w:rFonts w:ascii="Arial" w:hAnsi="Arial" w:cs="Arial"/>
          <w:bCs/>
          <w:sz w:val="22"/>
          <w:u w:val="single"/>
        </w:rPr>
      </w:pPr>
      <w:r w:rsidRPr="003C39BE">
        <w:rPr>
          <w:rFonts w:ascii="Arial" w:hAnsi="Arial" w:cs="Arial"/>
          <w:bCs/>
          <w:sz w:val="22"/>
        </w:rPr>
        <w:t>B/</w:t>
      </w:r>
      <w:r w:rsidRPr="003C39BE">
        <w:rPr>
          <w:rFonts w:ascii="Arial" w:hAnsi="Arial" w:cs="Arial"/>
          <w:bCs/>
          <w:sz w:val="22"/>
          <w:u w:val="single"/>
        </w:rPr>
        <w:t xml:space="preserve"> L’OFFRE D’ACHAT </w:t>
      </w:r>
      <w:r>
        <w:rPr>
          <w:rFonts w:ascii="Arial" w:hAnsi="Arial" w:cs="Arial"/>
          <w:bCs/>
          <w:sz w:val="22"/>
          <w:u w:val="single"/>
        </w:rPr>
        <w:t>DEVRA COMPRENDRE :</w:t>
      </w:r>
    </w:p>
    <w:p w:rsidR="00F0437C" w:rsidRDefault="00F0437C" w:rsidP="00F0437C">
      <w:pPr>
        <w:tabs>
          <w:tab w:val="left" w:pos="3780"/>
        </w:tabs>
        <w:ind w:left="284" w:right="-286"/>
        <w:jc w:val="both"/>
        <w:rPr>
          <w:rFonts w:ascii="Arial" w:hAnsi="Arial" w:cs="Arial"/>
          <w:b/>
          <w:bCs/>
          <w:sz w:val="22"/>
          <w:u w:val="single"/>
        </w:rPr>
      </w:pPr>
    </w:p>
    <w:p w:rsidR="00F0437C" w:rsidRPr="00614E53" w:rsidRDefault="00F0437C" w:rsidP="00F0437C">
      <w:pPr>
        <w:ind w:left="709"/>
        <w:rPr>
          <w:rFonts w:ascii="Arial" w:hAnsi="Arial" w:cs="Arial"/>
          <w:sz w:val="22"/>
          <w:szCs w:val="22"/>
        </w:rPr>
      </w:pPr>
      <w:r w:rsidRPr="00614E5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l’o</w:t>
      </w:r>
      <w:r w:rsidRPr="00614E53">
        <w:rPr>
          <w:rFonts w:ascii="Arial" w:hAnsi="Arial" w:cs="Arial"/>
          <w:sz w:val="22"/>
          <w:szCs w:val="22"/>
        </w:rPr>
        <w:t>ffre de prix dûment renseignée et signée jointe en annexe ;</w:t>
      </w:r>
    </w:p>
    <w:p w:rsidR="00F0437C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614E5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u</w:t>
      </w:r>
      <w:r w:rsidRPr="00614E53">
        <w:rPr>
          <w:rFonts w:ascii="Arial" w:hAnsi="Arial" w:cs="Arial"/>
          <w:sz w:val="22"/>
          <w:szCs w:val="22"/>
        </w:rPr>
        <w:t xml:space="preserve">ne attestation bancaire datant de moins d’un mois justifiant </w:t>
      </w:r>
      <w:r w:rsidRPr="008E3A7E">
        <w:rPr>
          <w:rFonts w:ascii="Arial" w:hAnsi="Arial" w:cs="Arial"/>
          <w:sz w:val="22"/>
          <w:szCs w:val="22"/>
        </w:rPr>
        <w:t>de la capacité du</w:t>
      </w:r>
      <w:r>
        <w:rPr>
          <w:rFonts w:ascii="Arial" w:hAnsi="Arial" w:cs="Arial"/>
          <w:sz w:val="20"/>
          <w:szCs w:val="20"/>
        </w:rPr>
        <w:t xml:space="preserve"> </w:t>
      </w:r>
      <w:r w:rsidRPr="00614E53">
        <w:rPr>
          <w:rFonts w:ascii="Arial" w:hAnsi="Arial" w:cs="Arial"/>
          <w:sz w:val="22"/>
          <w:szCs w:val="22"/>
        </w:rPr>
        <w:t xml:space="preserve">candidat à acquérir le bien sur fonds propres ou à bénéficier d’un prêt bancaire ; </w:t>
      </w:r>
    </w:p>
    <w:p w:rsidR="00F0437C" w:rsidRPr="00614E53" w:rsidRDefault="00F0437C" w:rsidP="00F0437C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0437C" w:rsidRDefault="00F0437C" w:rsidP="00F0437C">
      <w:pPr>
        <w:tabs>
          <w:tab w:val="left" w:pos="3780"/>
        </w:tabs>
        <w:ind w:left="284" w:right="-286"/>
        <w:jc w:val="both"/>
        <w:rPr>
          <w:rFonts w:ascii="Arial" w:hAnsi="Arial" w:cs="Arial"/>
          <w:b/>
          <w:bCs/>
          <w:sz w:val="22"/>
        </w:rPr>
      </w:pPr>
    </w:p>
    <w:p w:rsidR="00F0437C" w:rsidRDefault="00F0437C" w:rsidP="00F0437C">
      <w:pPr>
        <w:tabs>
          <w:tab w:val="left" w:pos="3780"/>
        </w:tabs>
        <w:ind w:left="709" w:right="-286"/>
        <w:jc w:val="both"/>
        <w:rPr>
          <w:rFonts w:ascii="Arial" w:hAnsi="Arial" w:cs="Arial"/>
          <w:bCs/>
          <w:sz w:val="22"/>
          <w:u w:val="single"/>
        </w:rPr>
      </w:pPr>
      <w:r w:rsidRPr="003C39BE">
        <w:rPr>
          <w:rFonts w:ascii="Arial" w:hAnsi="Arial" w:cs="Arial"/>
          <w:bCs/>
          <w:sz w:val="22"/>
        </w:rPr>
        <w:t>C/</w:t>
      </w:r>
      <w:r w:rsidRPr="003C39BE">
        <w:rPr>
          <w:rFonts w:ascii="Arial" w:hAnsi="Arial" w:cs="Arial"/>
          <w:bCs/>
          <w:sz w:val="22"/>
          <w:u w:val="single"/>
        </w:rPr>
        <w:t xml:space="preserve"> MODALITES DE </w:t>
      </w:r>
      <w:r>
        <w:rPr>
          <w:rFonts w:ascii="Arial" w:hAnsi="Arial" w:cs="Arial"/>
          <w:bCs/>
          <w:sz w:val="22"/>
          <w:u w:val="single"/>
        </w:rPr>
        <w:t>CESSION</w:t>
      </w:r>
    </w:p>
    <w:p w:rsidR="00F0437C" w:rsidRDefault="00F0437C" w:rsidP="00F0437C">
      <w:pPr>
        <w:tabs>
          <w:tab w:val="left" w:pos="3780"/>
        </w:tabs>
        <w:ind w:left="709" w:right="-286"/>
        <w:jc w:val="both"/>
        <w:rPr>
          <w:rFonts w:ascii="Arial" w:hAnsi="Arial" w:cs="Arial"/>
          <w:b/>
          <w:bCs/>
          <w:sz w:val="22"/>
          <w:u w:val="single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Le paiement du prix devra intervenir en totalité le jour de la signature de l’acte de vente.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Les frais de notaire sont à la charge de l’acquéreur.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 xml:space="preserve">Le Département est libre de fixer les modalités de cession, cette vente ne relève pas d’un marché public. 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Il pourra, si bon lui semble, demander aux candidats des précisions sur le contenu des offres remises.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 xml:space="preserve">Le Département retiendra l’offre la plus avantageuse économiquement sous réserve de la production de la capacité financière attestée par la banque. 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 xml:space="preserve">En cas de réception d’offres équivalentes, il sera demandé par tout moyen (téléphoniques, </w:t>
      </w:r>
      <w:proofErr w:type="gramStart"/>
      <w:r w:rsidRPr="00326DDB">
        <w:rPr>
          <w:rFonts w:ascii="Arial" w:hAnsi="Arial" w:cs="Arial"/>
          <w:sz w:val="22"/>
          <w:szCs w:val="22"/>
        </w:rPr>
        <w:t>mails,…</w:t>
      </w:r>
      <w:proofErr w:type="gramEnd"/>
      <w:r w:rsidRPr="00326DDB">
        <w:rPr>
          <w:rFonts w:ascii="Arial" w:hAnsi="Arial" w:cs="Arial"/>
          <w:sz w:val="22"/>
          <w:szCs w:val="22"/>
        </w:rPr>
        <w:t>) à chacun des candidats de confirmer son offre financière ou bien d’en présenter une supérieure.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La décision de cession relève de la Commission Permanente départementale.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Le Département se réserve le droit de ne pas donner suite aux offres reçues et d’interrompre à tout moment le processus de vente sans avoir à justifier de sa décision.</w:t>
      </w:r>
    </w:p>
    <w:p w:rsidR="00F0437C" w:rsidRPr="00326DDB" w:rsidRDefault="00F0437C" w:rsidP="00F0437C">
      <w:pPr>
        <w:ind w:left="709" w:right="-286"/>
        <w:contextualSpacing/>
        <w:jc w:val="both"/>
        <w:rPr>
          <w:rFonts w:ascii="Arial" w:hAnsi="Arial" w:cs="Arial"/>
          <w:sz w:val="22"/>
          <w:szCs w:val="22"/>
        </w:rPr>
      </w:pPr>
    </w:p>
    <w:p w:rsidR="00F0437C" w:rsidRDefault="00F0437C" w:rsidP="00F0437C">
      <w:pPr>
        <w:ind w:right="-286"/>
        <w:contextualSpacing/>
        <w:jc w:val="both"/>
        <w:rPr>
          <w:rFonts w:ascii="Arial" w:hAnsi="Arial" w:cs="Arial"/>
          <w:sz w:val="20"/>
          <w:szCs w:val="20"/>
        </w:rPr>
      </w:pPr>
    </w:p>
    <w:p w:rsidR="00F0437C" w:rsidRPr="00F0437C" w:rsidRDefault="00F0437C" w:rsidP="00F0437C">
      <w:pPr>
        <w:ind w:left="284" w:right="-286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437C">
        <w:rPr>
          <w:rFonts w:ascii="Arial" w:hAnsi="Arial" w:cs="Arial"/>
          <w:b/>
          <w:sz w:val="22"/>
          <w:szCs w:val="22"/>
          <w:u w:val="single"/>
        </w:rPr>
        <w:t>3/ VALIDITE DE L’OFFRE</w:t>
      </w:r>
    </w:p>
    <w:p w:rsidR="00F0437C" w:rsidRPr="00F0437C" w:rsidRDefault="00F0437C" w:rsidP="00F0437C">
      <w:pPr>
        <w:ind w:right="-286"/>
        <w:contextualSpacing/>
        <w:jc w:val="both"/>
        <w:rPr>
          <w:rFonts w:ascii="Arial" w:hAnsi="Arial" w:cs="Arial"/>
          <w:sz w:val="22"/>
          <w:szCs w:val="22"/>
        </w:rPr>
      </w:pPr>
    </w:p>
    <w:p w:rsidR="00F0437C" w:rsidRPr="003C39BE" w:rsidRDefault="00F0437C" w:rsidP="00F0437C">
      <w:pPr>
        <w:ind w:left="709" w:right="-286"/>
        <w:contextualSpacing/>
        <w:jc w:val="both"/>
        <w:rPr>
          <w:rFonts w:ascii="Arial" w:hAnsi="Arial" w:cs="Arial"/>
          <w:sz w:val="22"/>
          <w:szCs w:val="22"/>
        </w:rPr>
      </w:pPr>
      <w:r w:rsidRPr="003C39BE">
        <w:rPr>
          <w:rFonts w:ascii="Arial" w:hAnsi="Arial" w:cs="Arial"/>
          <w:sz w:val="22"/>
          <w:szCs w:val="22"/>
        </w:rPr>
        <w:t>La durée de validité de l’offre est de 180 jours à compter de la date de sa réception</w:t>
      </w:r>
      <w:r>
        <w:rPr>
          <w:rFonts w:ascii="Arial" w:hAnsi="Arial" w:cs="Arial"/>
          <w:sz w:val="22"/>
          <w:szCs w:val="22"/>
        </w:rPr>
        <w:t>.</w:t>
      </w:r>
    </w:p>
    <w:p w:rsidR="00F0437C" w:rsidRDefault="00F0437C" w:rsidP="00F0437C">
      <w:pPr>
        <w:ind w:right="-2"/>
        <w:rPr>
          <w:rFonts w:ascii="Arial" w:hAnsi="Arial" w:cs="Arial"/>
          <w:b/>
          <w:sz w:val="20"/>
          <w:szCs w:val="20"/>
        </w:rPr>
      </w:pPr>
    </w:p>
    <w:p w:rsidR="00F0437C" w:rsidRDefault="00F0437C" w:rsidP="00F0437C">
      <w:pPr>
        <w:ind w:right="-2"/>
        <w:rPr>
          <w:rFonts w:ascii="Arial" w:hAnsi="Arial" w:cs="Arial"/>
          <w:b/>
          <w:sz w:val="20"/>
          <w:szCs w:val="20"/>
        </w:rPr>
      </w:pPr>
    </w:p>
    <w:p w:rsidR="00F0437C" w:rsidRDefault="00F0437C" w:rsidP="00F0437C">
      <w:pPr>
        <w:ind w:right="-2"/>
        <w:rPr>
          <w:rFonts w:ascii="Arial" w:hAnsi="Arial" w:cs="Arial"/>
          <w:b/>
          <w:sz w:val="20"/>
          <w:szCs w:val="20"/>
        </w:rPr>
      </w:pPr>
    </w:p>
    <w:p w:rsidR="00F0437C" w:rsidRDefault="00F0437C" w:rsidP="00F0437C">
      <w:pPr>
        <w:ind w:left="284" w:right="-28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</w:t>
      </w:r>
      <w:r w:rsidRPr="008C02C6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  <w:u w:val="single"/>
        </w:rPr>
        <w:t xml:space="preserve"> MODALITES DE REMISE DES OFFRES D’ACHAT</w:t>
      </w:r>
    </w:p>
    <w:p w:rsidR="00F0437C" w:rsidRDefault="00F0437C" w:rsidP="00F0437C">
      <w:pPr>
        <w:ind w:left="284" w:right="-286"/>
        <w:jc w:val="both"/>
        <w:rPr>
          <w:rFonts w:ascii="Arial" w:hAnsi="Arial" w:cs="Arial"/>
          <w:sz w:val="22"/>
        </w:rPr>
      </w:pPr>
    </w:p>
    <w:p w:rsidR="000F7A6A" w:rsidRDefault="000F7A6A" w:rsidP="000F7A6A">
      <w:pPr>
        <w:spacing w:line="276" w:lineRule="auto"/>
        <w:jc w:val="both"/>
      </w:pPr>
      <w:r w:rsidRPr="002F6A7B">
        <w:rPr>
          <w:b/>
        </w:rPr>
        <w:t>Les offres</w:t>
      </w:r>
      <w:r>
        <w:rPr>
          <w:b/>
        </w:rPr>
        <w:t xml:space="preserve"> d’achat seront à faire parvenir </w:t>
      </w:r>
      <w:r w:rsidRPr="002F6A7B">
        <w:t>au</w:t>
      </w:r>
      <w:r>
        <w:t xml:space="preserve"> Département sous enveloppe cachetée portant la mention : </w:t>
      </w:r>
      <w:r w:rsidRPr="00F64253">
        <w:rPr>
          <w:b/>
        </w:rPr>
        <w:t xml:space="preserve">« Ne pas ouvrir par le service courrier </w:t>
      </w:r>
      <w:r>
        <w:t xml:space="preserve">». </w:t>
      </w:r>
    </w:p>
    <w:p w:rsidR="000F7A6A" w:rsidRDefault="000F7A6A" w:rsidP="000F7A6A">
      <w:pPr>
        <w:spacing w:line="276" w:lineRule="auto"/>
        <w:jc w:val="both"/>
      </w:pPr>
    </w:p>
    <w:p w:rsidR="000F7A6A" w:rsidRDefault="000F7A6A" w:rsidP="000F7A6A">
      <w:pPr>
        <w:spacing w:line="276" w:lineRule="auto"/>
        <w:jc w:val="both"/>
      </w:pPr>
      <w:r>
        <w:lastRenderedPageBreak/>
        <w:t xml:space="preserve">Elles devront </w:t>
      </w:r>
      <w:r w:rsidRPr="002F6A7B">
        <w:rPr>
          <w:b/>
        </w:rPr>
        <w:t>impérativement</w:t>
      </w:r>
      <w:r>
        <w:t xml:space="preserve"> être envoyées par </w:t>
      </w:r>
      <w:r w:rsidRPr="002F6A7B">
        <w:rPr>
          <w:b/>
        </w:rPr>
        <w:t>lettre recommandée avec accusé de réception</w:t>
      </w:r>
      <w:r>
        <w:t xml:space="preserve"> à l’adresse suivante : </w:t>
      </w:r>
    </w:p>
    <w:p w:rsidR="00F0437C" w:rsidRDefault="00F0437C" w:rsidP="00F0437C">
      <w:pPr>
        <w:ind w:right="-286"/>
        <w:rPr>
          <w:rFonts w:ascii="Arial" w:hAnsi="Arial" w:cs="Arial"/>
          <w:sz w:val="22"/>
        </w:rPr>
      </w:pPr>
    </w:p>
    <w:p w:rsidR="00F0437C" w:rsidRDefault="00F0437C" w:rsidP="00F0437C">
      <w:pPr>
        <w:ind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Monsieur le Président du Conseil départemental des Ardennes</w:t>
      </w:r>
    </w:p>
    <w:p w:rsidR="00F0437C" w:rsidRDefault="00F0437C" w:rsidP="00F0437C">
      <w:pPr>
        <w:ind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Service </w:t>
      </w:r>
      <w:r w:rsidR="000F7A6A">
        <w:rPr>
          <w:rFonts w:ascii="Arial" w:hAnsi="Arial" w:cs="Arial"/>
          <w:sz w:val="22"/>
        </w:rPr>
        <w:t>Opérations Foncières et Immobilières</w:t>
      </w:r>
    </w:p>
    <w:p w:rsidR="00F0437C" w:rsidRDefault="00F0437C" w:rsidP="00F0437C">
      <w:pPr>
        <w:ind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Hôtel du Département – CS 20001</w:t>
      </w:r>
    </w:p>
    <w:p w:rsidR="00F0437C" w:rsidRDefault="00F0437C" w:rsidP="00F0437C">
      <w:pPr>
        <w:ind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08011 CHARLEVILLE-MEZIERES Cedex</w:t>
      </w:r>
    </w:p>
    <w:p w:rsidR="00F0437C" w:rsidRDefault="00F0437C" w:rsidP="00F0437C">
      <w:pPr>
        <w:ind w:right="-286"/>
        <w:jc w:val="both"/>
        <w:rPr>
          <w:rFonts w:ascii="Arial" w:hAnsi="Arial" w:cs="Arial"/>
          <w:b/>
          <w:bCs/>
          <w:sz w:val="22"/>
          <w:u w:val="single"/>
        </w:rPr>
      </w:pPr>
    </w:p>
    <w:p w:rsidR="00F0437C" w:rsidRDefault="00F0437C" w:rsidP="00F0437C">
      <w:pPr>
        <w:ind w:left="284" w:right="-286"/>
        <w:jc w:val="both"/>
        <w:rPr>
          <w:rFonts w:ascii="Arial" w:hAnsi="Arial" w:cs="Arial"/>
          <w:b/>
          <w:bCs/>
          <w:sz w:val="22"/>
          <w:u w:val="single"/>
        </w:rPr>
      </w:pPr>
    </w:p>
    <w:p w:rsidR="00F55609" w:rsidRDefault="00F0437C" w:rsidP="00F55609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Pour tout renseignement concernant cette vente </w:t>
      </w:r>
      <w:r>
        <w:rPr>
          <w:rFonts w:ascii="Arial" w:hAnsi="Arial" w:cs="Arial"/>
          <w:bCs/>
          <w:sz w:val="22"/>
        </w:rPr>
        <w:t xml:space="preserve">: </w:t>
      </w:r>
    </w:p>
    <w:p w:rsidR="00F55609" w:rsidRDefault="00F55609" w:rsidP="00F55609">
      <w:pPr>
        <w:jc w:val="center"/>
        <w:rPr>
          <w:rFonts w:ascii="Arial" w:hAnsi="Arial" w:cs="Arial"/>
          <w:bCs/>
          <w:sz w:val="22"/>
        </w:rPr>
      </w:pPr>
    </w:p>
    <w:p w:rsidR="00F55609" w:rsidRDefault="00F55609" w:rsidP="00F55609">
      <w:pPr>
        <w:jc w:val="center"/>
      </w:pPr>
      <w:bookmarkStart w:id="0" w:name="_GoBack"/>
      <w:bookmarkEnd w:id="0"/>
      <w:r>
        <w:t>Madame Nicole COMPERE, Service des Opérations Foncières et Immobilières</w:t>
      </w:r>
    </w:p>
    <w:p w:rsidR="00F55609" w:rsidRDefault="00342351" w:rsidP="00F55609">
      <w:pPr>
        <w:jc w:val="center"/>
      </w:pPr>
      <w:hyperlink r:id="rId9" w:history="1">
        <w:r w:rsidR="00F55609" w:rsidRPr="00C44469">
          <w:rPr>
            <w:rStyle w:val="Lienhypertexte"/>
          </w:rPr>
          <w:t>nicole.compere@cd08.fr</w:t>
        </w:r>
      </w:hyperlink>
      <w:r w:rsidR="00F55609">
        <w:t xml:space="preserve">  ou  </w:t>
      </w:r>
      <w:r w:rsidR="00F55609">
        <w:rPr>
          <w:b/>
        </w:rPr>
        <w:t>03.24.52.48.39</w:t>
      </w:r>
    </w:p>
    <w:p w:rsidR="00F55609" w:rsidRPr="00F15EE7" w:rsidRDefault="00F55609" w:rsidP="00F55609">
      <w:pPr>
        <w:jc w:val="center"/>
      </w:pPr>
    </w:p>
    <w:p w:rsidR="00FB6437" w:rsidRDefault="00FB6437" w:rsidP="00F55609">
      <w:pPr>
        <w:spacing w:after="200" w:line="276" w:lineRule="auto"/>
        <w:rPr>
          <w:rFonts w:ascii="Arial" w:hAnsi="Arial" w:cs="Arial"/>
          <w:sz w:val="22"/>
        </w:rPr>
      </w:pPr>
    </w:p>
    <w:sectPr w:rsidR="00FB6437" w:rsidSect="007C012B">
      <w:footerReference w:type="even" r:id="rId10"/>
      <w:footerReference w:type="default" r:id="rId11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5C" w:rsidRDefault="00D34E5C">
      <w:r>
        <w:separator/>
      </w:r>
    </w:p>
  </w:endnote>
  <w:endnote w:type="continuationSeparator" w:id="0">
    <w:p w:rsidR="00D34E5C" w:rsidRDefault="00D3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5C" w:rsidRDefault="001249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4E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34E5C" w:rsidRDefault="00D34E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5C" w:rsidRDefault="001249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4E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4235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34E5C" w:rsidRDefault="00D34E5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5C" w:rsidRDefault="00D34E5C">
      <w:r>
        <w:separator/>
      </w:r>
    </w:p>
  </w:footnote>
  <w:footnote w:type="continuationSeparator" w:id="0">
    <w:p w:rsidR="00D34E5C" w:rsidRDefault="00D3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C9"/>
    <w:multiLevelType w:val="hybridMultilevel"/>
    <w:tmpl w:val="4998C0EE"/>
    <w:lvl w:ilvl="0" w:tplc="070C967E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Arial" w:eastAsia="Times New Roman" w:hAnsi="Arial" w:cs="Arial" w:hint="default"/>
      </w:rPr>
    </w:lvl>
    <w:lvl w:ilvl="1" w:tplc="070C9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3A8"/>
    <w:multiLevelType w:val="hybridMultilevel"/>
    <w:tmpl w:val="4998C0EE"/>
    <w:lvl w:ilvl="0" w:tplc="3AFC2EB4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70C9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6F6"/>
    <w:multiLevelType w:val="hybridMultilevel"/>
    <w:tmpl w:val="C80299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0336"/>
    <w:multiLevelType w:val="hybridMultilevel"/>
    <w:tmpl w:val="4998C0EE"/>
    <w:lvl w:ilvl="0" w:tplc="75DA9ED4">
      <w:start w:val="1"/>
      <w:numFmt w:val="bullet"/>
      <w:lvlText w:val="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70C9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17ED"/>
    <w:multiLevelType w:val="hybridMultilevel"/>
    <w:tmpl w:val="1E866780"/>
    <w:lvl w:ilvl="0" w:tplc="75DA9ED4">
      <w:start w:val="1"/>
      <w:numFmt w:val="bullet"/>
      <w:lvlText w:val="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7491"/>
    <w:multiLevelType w:val="hybridMultilevel"/>
    <w:tmpl w:val="54B64B1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765009"/>
    <w:multiLevelType w:val="hybridMultilevel"/>
    <w:tmpl w:val="E5244064"/>
    <w:lvl w:ilvl="0" w:tplc="070C9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AFC2E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B0F7E"/>
    <w:multiLevelType w:val="hybridMultilevel"/>
    <w:tmpl w:val="D2188F8A"/>
    <w:lvl w:ilvl="0" w:tplc="123E3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85866"/>
    <w:multiLevelType w:val="hybridMultilevel"/>
    <w:tmpl w:val="CDB05A5A"/>
    <w:lvl w:ilvl="0" w:tplc="070C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6"/>
    <w:rsid w:val="0001214A"/>
    <w:rsid w:val="00032DE9"/>
    <w:rsid w:val="00043496"/>
    <w:rsid w:val="00064B84"/>
    <w:rsid w:val="00080277"/>
    <w:rsid w:val="000915A8"/>
    <w:rsid w:val="000A0BE7"/>
    <w:rsid w:val="000A2E86"/>
    <w:rsid w:val="000B2DF6"/>
    <w:rsid w:val="000C2DFA"/>
    <w:rsid w:val="000D4AFD"/>
    <w:rsid w:val="000D5A5A"/>
    <w:rsid w:val="000E519F"/>
    <w:rsid w:val="000F7A6A"/>
    <w:rsid w:val="0012490D"/>
    <w:rsid w:val="00127948"/>
    <w:rsid w:val="00131718"/>
    <w:rsid w:val="00132772"/>
    <w:rsid w:val="00145086"/>
    <w:rsid w:val="00164F73"/>
    <w:rsid w:val="001658A7"/>
    <w:rsid w:val="0017407E"/>
    <w:rsid w:val="00190072"/>
    <w:rsid w:val="00195BB5"/>
    <w:rsid w:val="001B02F0"/>
    <w:rsid w:val="001C18B1"/>
    <w:rsid w:val="001E1927"/>
    <w:rsid w:val="002250AC"/>
    <w:rsid w:val="00242224"/>
    <w:rsid w:val="002616E5"/>
    <w:rsid w:val="00262D75"/>
    <w:rsid w:val="0028111B"/>
    <w:rsid w:val="00292DB1"/>
    <w:rsid w:val="002A5DD0"/>
    <w:rsid w:val="002B3890"/>
    <w:rsid w:val="002C4313"/>
    <w:rsid w:val="002C6202"/>
    <w:rsid w:val="0030203E"/>
    <w:rsid w:val="0031076A"/>
    <w:rsid w:val="003127D4"/>
    <w:rsid w:val="00312EF8"/>
    <w:rsid w:val="003157C8"/>
    <w:rsid w:val="0031726B"/>
    <w:rsid w:val="00326DDB"/>
    <w:rsid w:val="00342351"/>
    <w:rsid w:val="00343B6A"/>
    <w:rsid w:val="0034425C"/>
    <w:rsid w:val="00363350"/>
    <w:rsid w:val="0037712B"/>
    <w:rsid w:val="0038327A"/>
    <w:rsid w:val="003918EF"/>
    <w:rsid w:val="00394551"/>
    <w:rsid w:val="003A1B4B"/>
    <w:rsid w:val="003C39BE"/>
    <w:rsid w:val="003D59D6"/>
    <w:rsid w:val="003E01BF"/>
    <w:rsid w:val="003E0F5B"/>
    <w:rsid w:val="003E342F"/>
    <w:rsid w:val="003F16F1"/>
    <w:rsid w:val="003F7487"/>
    <w:rsid w:val="00425497"/>
    <w:rsid w:val="00436659"/>
    <w:rsid w:val="00437F89"/>
    <w:rsid w:val="00450F77"/>
    <w:rsid w:val="00452D4C"/>
    <w:rsid w:val="00465289"/>
    <w:rsid w:val="0048189E"/>
    <w:rsid w:val="00491755"/>
    <w:rsid w:val="00492C94"/>
    <w:rsid w:val="004973AB"/>
    <w:rsid w:val="004B40B0"/>
    <w:rsid w:val="004C212C"/>
    <w:rsid w:val="004C5E54"/>
    <w:rsid w:val="004D6443"/>
    <w:rsid w:val="004D729C"/>
    <w:rsid w:val="004E371C"/>
    <w:rsid w:val="00500462"/>
    <w:rsid w:val="00531321"/>
    <w:rsid w:val="00581896"/>
    <w:rsid w:val="00586543"/>
    <w:rsid w:val="005B738D"/>
    <w:rsid w:val="005D3F22"/>
    <w:rsid w:val="005D4D62"/>
    <w:rsid w:val="005E68B3"/>
    <w:rsid w:val="00612B0A"/>
    <w:rsid w:val="00614E53"/>
    <w:rsid w:val="00617192"/>
    <w:rsid w:val="006325E0"/>
    <w:rsid w:val="006446C6"/>
    <w:rsid w:val="00653E61"/>
    <w:rsid w:val="00654719"/>
    <w:rsid w:val="00680478"/>
    <w:rsid w:val="00686870"/>
    <w:rsid w:val="006D5334"/>
    <w:rsid w:val="006D7754"/>
    <w:rsid w:val="006E7E8A"/>
    <w:rsid w:val="007313CE"/>
    <w:rsid w:val="00732D29"/>
    <w:rsid w:val="00734341"/>
    <w:rsid w:val="007611F2"/>
    <w:rsid w:val="00762305"/>
    <w:rsid w:val="00781950"/>
    <w:rsid w:val="00787EBD"/>
    <w:rsid w:val="007A1479"/>
    <w:rsid w:val="007A3ACA"/>
    <w:rsid w:val="007A7D91"/>
    <w:rsid w:val="007B44D9"/>
    <w:rsid w:val="007B460E"/>
    <w:rsid w:val="007C012B"/>
    <w:rsid w:val="007C09CC"/>
    <w:rsid w:val="007D3170"/>
    <w:rsid w:val="007E5242"/>
    <w:rsid w:val="007F448E"/>
    <w:rsid w:val="00801876"/>
    <w:rsid w:val="008367EA"/>
    <w:rsid w:val="00836844"/>
    <w:rsid w:val="0084085B"/>
    <w:rsid w:val="00844E1B"/>
    <w:rsid w:val="0087306A"/>
    <w:rsid w:val="00875333"/>
    <w:rsid w:val="008A76ED"/>
    <w:rsid w:val="008C02C6"/>
    <w:rsid w:val="008C44C0"/>
    <w:rsid w:val="008E3A7E"/>
    <w:rsid w:val="00920D18"/>
    <w:rsid w:val="009372F7"/>
    <w:rsid w:val="00941285"/>
    <w:rsid w:val="00945059"/>
    <w:rsid w:val="009539D2"/>
    <w:rsid w:val="009A1D85"/>
    <w:rsid w:val="009A2310"/>
    <w:rsid w:val="009A7D2E"/>
    <w:rsid w:val="009B7AE0"/>
    <w:rsid w:val="009C4DE9"/>
    <w:rsid w:val="009F45C3"/>
    <w:rsid w:val="00A00DEA"/>
    <w:rsid w:val="00A258DD"/>
    <w:rsid w:val="00A27163"/>
    <w:rsid w:val="00A373F8"/>
    <w:rsid w:val="00A40379"/>
    <w:rsid w:val="00A407F5"/>
    <w:rsid w:val="00A443D8"/>
    <w:rsid w:val="00A50C02"/>
    <w:rsid w:val="00A756B3"/>
    <w:rsid w:val="00AB14B1"/>
    <w:rsid w:val="00AB24B7"/>
    <w:rsid w:val="00AB71DB"/>
    <w:rsid w:val="00AD066F"/>
    <w:rsid w:val="00AD4041"/>
    <w:rsid w:val="00AE380F"/>
    <w:rsid w:val="00AE5167"/>
    <w:rsid w:val="00AF3A2B"/>
    <w:rsid w:val="00B028AA"/>
    <w:rsid w:val="00B10B47"/>
    <w:rsid w:val="00B16ADB"/>
    <w:rsid w:val="00B17052"/>
    <w:rsid w:val="00B27C67"/>
    <w:rsid w:val="00B30B77"/>
    <w:rsid w:val="00B34541"/>
    <w:rsid w:val="00B3639D"/>
    <w:rsid w:val="00B40D19"/>
    <w:rsid w:val="00B50DB3"/>
    <w:rsid w:val="00B62891"/>
    <w:rsid w:val="00B63365"/>
    <w:rsid w:val="00B75E5D"/>
    <w:rsid w:val="00B819DA"/>
    <w:rsid w:val="00B943D2"/>
    <w:rsid w:val="00BA78EF"/>
    <w:rsid w:val="00BB05C9"/>
    <w:rsid w:val="00BB4AE4"/>
    <w:rsid w:val="00BD00A4"/>
    <w:rsid w:val="00BD7B09"/>
    <w:rsid w:val="00BE229D"/>
    <w:rsid w:val="00BE6239"/>
    <w:rsid w:val="00BF5C0F"/>
    <w:rsid w:val="00C03295"/>
    <w:rsid w:val="00C23CF1"/>
    <w:rsid w:val="00C320FE"/>
    <w:rsid w:val="00C52EE6"/>
    <w:rsid w:val="00CA3189"/>
    <w:rsid w:val="00CD391F"/>
    <w:rsid w:val="00CF5138"/>
    <w:rsid w:val="00D01AAB"/>
    <w:rsid w:val="00D12F11"/>
    <w:rsid w:val="00D27A2C"/>
    <w:rsid w:val="00D34E5C"/>
    <w:rsid w:val="00D434AF"/>
    <w:rsid w:val="00D4495C"/>
    <w:rsid w:val="00D66D6B"/>
    <w:rsid w:val="00D677F4"/>
    <w:rsid w:val="00D845C5"/>
    <w:rsid w:val="00DA1E1C"/>
    <w:rsid w:val="00DE24C9"/>
    <w:rsid w:val="00DE61D2"/>
    <w:rsid w:val="00DF3A70"/>
    <w:rsid w:val="00E05539"/>
    <w:rsid w:val="00E36455"/>
    <w:rsid w:val="00E40CA9"/>
    <w:rsid w:val="00E53075"/>
    <w:rsid w:val="00E55C48"/>
    <w:rsid w:val="00E8607A"/>
    <w:rsid w:val="00E94AE0"/>
    <w:rsid w:val="00EA2308"/>
    <w:rsid w:val="00EA2D4B"/>
    <w:rsid w:val="00EA3D22"/>
    <w:rsid w:val="00EE0C2A"/>
    <w:rsid w:val="00EF17C0"/>
    <w:rsid w:val="00F03780"/>
    <w:rsid w:val="00F0437C"/>
    <w:rsid w:val="00F15E71"/>
    <w:rsid w:val="00F55609"/>
    <w:rsid w:val="00F86421"/>
    <w:rsid w:val="00F87C22"/>
    <w:rsid w:val="00F958A6"/>
    <w:rsid w:val="00FA4D3C"/>
    <w:rsid w:val="00FB4B82"/>
    <w:rsid w:val="00FB6437"/>
    <w:rsid w:val="00FC5817"/>
    <w:rsid w:val="00FD158F"/>
    <w:rsid w:val="00FD1F84"/>
    <w:rsid w:val="00FE433A"/>
    <w:rsid w:val="00FF21F7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c"/>
    </o:shapedefaults>
    <o:shapelayout v:ext="edit">
      <o:idmap v:ext="edit" data="1"/>
    </o:shapelayout>
  </w:shapeDefaults>
  <w:decimalSymbol w:val=","/>
  <w:listSeparator w:val=";"/>
  <w14:docId w14:val="489AA1EE"/>
  <w15:docId w15:val="{CA3ED491-3FB6-40F7-803E-5652F2BC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54719"/>
    <w:pPr>
      <w:jc w:val="both"/>
    </w:pPr>
    <w:rPr>
      <w:rFonts w:ascii="Arial" w:hAnsi="Arial" w:cs="Arial"/>
      <w:b/>
      <w:bCs/>
      <w:sz w:val="22"/>
    </w:rPr>
  </w:style>
  <w:style w:type="paragraph" w:styleId="Pieddepage">
    <w:name w:val="footer"/>
    <w:basedOn w:val="Normal"/>
    <w:semiHidden/>
    <w:rsid w:val="006547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654719"/>
  </w:style>
  <w:style w:type="paragraph" w:styleId="Textedebulles">
    <w:name w:val="Balloon Text"/>
    <w:basedOn w:val="Normal"/>
    <w:link w:val="TextedebullesCar"/>
    <w:uiPriority w:val="99"/>
    <w:semiHidden/>
    <w:unhideWhenUsed/>
    <w:rsid w:val="00781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ole.compere@cd0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1CB9-2AD7-4D7D-BDA7-7B6BF2C6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3761</CharactersWithSpaces>
  <SharedDoc>false</SharedDoc>
  <HLinks>
    <vt:vector size="6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mailto:jean-louis.allard@cg08.fr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maschmidt</dc:creator>
  <cp:lastModifiedBy>DE VITA Antoine</cp:lastModifiedBy>
  <cp:revision>9</cp:revision>
  <cp:lastPrinted>2020-09-15T09:09:00Z</cp:lastPrinted>
  <dcterms:created xsi:type="dcterms:W3CDTF">2020-06-26T06:38:00Z</dcterms:created>
  <dcterms:modified xsi:type="dcterms:W3CDTF">2021-04-12T13:58:00Z</dcterms:modified>
</cp:coreProperties>
</file>