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B73" w:rsidRDefault="00ED426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0</wp:posOffset>
                </wp:positionV>
                <wp:extent cx="4902200" cy="1574800"/>
                <wp:effectExtent l="0" t="0" r="12700" b="25400"/>
                <wp:wrapTopAndBottom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15748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4263" w:rsidRPr="00ED4263" w:rsidRDefault="00ED4263" w:rsidP="00ED42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D4263">
                              <w:rPr>
                                <w:b/>
                                <w:sz w:val="32"/>
                                <w:szCs w:val="32"/>
                              </w:rPr>
                              <w:t>VENTE D’UN ENSEMBLE IMMOBILIER</w:t>
                            </w:r>
                          </w:p>
                          <w:p w:rsidR="00ED4263" w:rsidRPr="00ED4263" w:rsidRDefault="00ED4263" w:rsidP="00ED42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4263">
                              <w:rPr>
                                <w:sz w:val="28"/>
                                <w:szCs w:val="28"/>
                              </w:rPr>
                              <w:t>SIS A WARCQ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ED4263">
                              <w:rPr>
                                <w:sz w:val="28"/>
                                <w:szCs w:val="28"/>
                              </w:rPr>
                              <w:t>11 Boulevard Lucien Pierquin</w:t>
                            </w:r>
                          </w:p>
                          <w:p w:rsidR="00ED4263" w:rsidRPr="00ED4263" w:rsidRDefault="00ED4263" w:rsidP="00ED426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D4263">
                              <w:rPr>
                                <w:b/>
                                <w:sz w:val="28"/>
                                <w:szCs w:val="28"/>
                              </w:rPr>
                              <w:t>CAHIER DES CHARGES DE CESSION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1.9pt;margin-top:0;width:386pt;height:1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" fillcolor="#b6dde8" strokeweight=".5pt">
                <v:textbox>
                  <w:txbxContent>
                    <w:p w:rsidR="00ED4263" w:rsidRPr="00ED4263" w:rsidRDefault="00ED4263" w:rsidP="00ED42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D4263">
                        <w:rPr>
                          <w:b/>
                          <w:sz w:val="32"/>
                          <w:szCs w:val="32"/>
                        </w:rPr>
                        <w:t>VENTE D’UN ENSEMBLE IMMOBILIER</w:t>
                      </w:r>
                    </w:p>
                    <w:p w:rsidR="00ED4263" w:rsidRPr="00ED4263" w:rsidRDefault="00ED4263" w:rsidP="00ED42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D4263">
                        <w:rPr>
                          <w:sz w:val="28"/>
                          <w:szCs w:val="28"/>
                        </w:rPr>
                        <w:t>SIS A WARCQ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ED4263">
                        <w:rPr>
                          <w:sz w:val="28"/>
                          <w:szCs w:val="28"/>
                        </w:rPr>
                        <w:t>11 Boulevard Lucien Pierquin</w:t>
                      </w:r>
                    </w:p>
                    <w:p w:rsidR="00ED4263" w:rsidRPr="00ED4263" w:rsidRDefault="00ED4263" w:rsidP="00ED426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D4263">
                        <w:rPr>
                          <w:b/>
                          <w:sz w:val="28"/>
                          <w:szCs w:val="28"/>
                        </w:rPr>
                        <w:t>CAHIER DES CHARGES DE CESSION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F1B73" w:rsidRDefault="00CE05AB">
      <w:r w:rsidRPr="00CE05AB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280670</wp:posOffset>
            </wp:positionV>
            <wp:extent cx="5742940" cy="3238500"/>
            <wp:effectExtent l="0" t="0" r="0" b="0"/>
            <wp:wrapSquare wrapText="bothSides"/>
            <wp:docPr id="3" name="Image 3" descr="S:\Opérations Foncières et Immobilières\3_cessions\warcq - madef\photos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Opérations Foncières et Immobilières\3_cessions\warcq - madef\photos\DSC_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73" w:rsidRDefault="006F1B73"/>
    <w:p w:rsidR="009D0B87" w:rsidRDefault="009D0B87" w:rsidP="00B6167A">
      <w:pPr>
        <w:jc w:val="center"/>
        <w:rPr>
          <w:b/>
          <w:sz w:val="24"/>
          <w:szCs w:val="24"/>
        </w:rPr>
      </w:pPr>
    </w:p>
    <w:p w:rsidR="0075196D" w:rsidRDefault="0075196D" w:rsidP="00B6167A">
      <w:pPr>
        <w:jc w:val="center"/>
        <w:rPr>
          <w:b/>
          <w:sz w:val="24"/>
          <w:szCs w:val="24"/>
        </w:rPr>
      </w:pPr>
    </w:p>
    <w:p w:rsidR="00945C1D" w:rsidRPr="00CE05AB" w:rsidRDefault="00945C1D" w:rsidP="00B6167A">
      <w:pPr>
        <w:jc w:val="center"/>
        <w:rPr>
          <w:b/>
          <w:sz w:val="26"/>
          <w:szCs w:val="26"/>
        </w:rPr>
      </w:pPr>
      <w:r w:rsidRPr="00CE05AB">
        <w:rPr>
          <w:b/>
          <w:sz w:val="26"/>
          <w:szCs w:val="26"/>
        </w:rPr>
        <w:t>Réception des propositions de prix</w:t>
      </w:r>
    </w:p>
    <w:p w:rsidR="00945C1D" w:rsidRPr="00B6167A" w:rsidRDefault="00945C1D">
      <w:pPr>
        <w:rPr>
          <w:sz w:val="24"/>
          <w:szCs w:val="24"/>
        </w:rPr>
      </w:pPr>
    </w:p>
    <w:p w:rsidR="00945C1D" w:rsidRPr="00B6167A" w:rsidRDefault="00945C1D" w:rsidP="00B6167A">
      <w:pPr>
        <w:jc w:val="center"/>
        <w:rPr>
          <w:b/>
          <w:sz w:val="24"/>
          <w:szCs w:val="24"/>
          <w:u w:val="single"/>
        </w:rPr>
      </w:pPr>
      <w:r w:rsidRPr="00B6167A">
        <w:rPr>
          <w:b/>
          <w:sz w:val="24"/>
          <w:szCs w:val="24"/>
          <w:u w:val="single"/>
        </w:rPr>
        <w:t>A l’adresse suivante :</w:t>
      </w:r>
    </w:p>
    <w:p w:rsidR="00CE05AB" w:rsidRDefault="00945C1D" w:rsidP="00945C1D">
      <w:pPr>
        <w:jc w:val="center"/>
        <w:rPr>
          <w:color w:val="000000" w:themeColor="text1"/>
        </w:rPr>
      </w:pPr>
      <w:r w:rsidRPr="004653AA">
        <w:rPr>
          <w:color w:val="000000" w:themeColor="text1"/>
        </w:rPr>
        <w:t>Monsieur le Président du Conseil départemental des Ardennes</w:t>
      </w:r>
      <w:r w:rsidRPr="004653AA">
        <w:rPr>
          <w:color w:val="000000" w:themeColor="text1"/>
        </w:rPr>
        <w:br/>
        <w:t>Direction des Affaires Juridiques et de l’Evaluation</w:t>
      </w:r>
      <w:r w:rsidRPr="004653AA">
        <w:rPr>
          <w:color w:val="000000" w:themeColor="text1"/>
        </w:rPr>
        <w:br/>
        <w:t xml:space="preserve">Service </w:t>
      </w:r>
      <w:r w:rsidR="004E6CFA">
        <w:rPr>
          <w:color w:val="000000" w:themeColor="text1"/>
        </w:rPr>
        <w:t>Opérations Foncières et Immobilières</w:t>
      </w:r>
      <w:r w:rsidRPr="004653AA">
        <w:rPr>
          <w:color w:val="000000" w:themeColor="text1"/>
        </w:rPr>
        <w:br/>
        <w:t xml:space="preserve">Hôtel du Département </w:t>
      </w:r>
    </w:p>
    <w:p w:rsidR="00945C1D" w:rsidRPr="004653AA" w:rsidRDefault="00945C1D" w:rsidP="00945C1D">
      <w:pPr>
        <w:jc w:val="center"/>
        <w:rPr>
          <w:color w:val="000000" w:themeColor="text1"/>
        </w:rPr>
      </w:pPr>
      <w:r w:rsidRPr="004653AA">
        <w:rPr>
          <w:color w:val="000000" w:themeColor="text1"/>
        </w:rPr>
        <w:t>08011 CHARLEVILLE-MEZIERES Cedex</w:t>
      </w:r>
    </w:p>
    <w:p w:rsidR="0075196D" w:rsidRDefault="0075196D"/>
    <w:p w:rsidR="004E10BC" w:rsidRDefault="006F1B73" w:rsidP="00FC3234">
      <w:pPr>
        <w:pStyle w:val="Paragraphedeliste"/>
        <w:numPr>
          <w:ilvl w:val="0"/>
          <w:numId w:val="1"/>
        </w:numPr>
        <w:ind w:left="284" w:hanging="284"/>
        <w:rPr>
          <w:b/>
          <w:sz w:val="28"/>
          <w:szCs w:val="28"/>
          <w:u w:val="single"/>
        </w:rPr>
      </w:pPr>
      <w:r w:rsidRPr="006465EF">
        <w:rPr>
          <w:b/>
          <w:sz w:val="28"/>
          <w:szCs w:val="28"/>
          <w:u w:val="single"/>
        </w:rPr>
        <w:t xml:space="preserve">PRESENTATION DU BIEN </w:t>
      </w:r>
      <w:r w:rsidR="00CE05EB">
        <w:rPr>
          <w:b/>
          <w:sz w:val="28"/>
          <w:szCs w:val="28"/>
          <w:u w:val="single"/>
        </w:rPr>
        <w:t>A VENDRE</w:t>
      </w:r>
      <w:r w:rsidRPr="006465EF">
        <w:rPr>
          <w:b/>
          <w:sz w:val="28"/>
          <w:szCs w:val="28"/>
          <w:u w:val="single"/>
        </w:rPr>
        <w:t xml:space="preserve"> </w:t>
      </w:r>
    </w:p>
    <w:p w:rsidR="004E10BC" w:rsidRPr="00DA0DFB" w:rsidRDefault="004E10BC" w:rsidP="002F6A7B">
      <w:pPr>
        <w:spacing w:line="276" w:lineRule="auto"/>
        <w:jc w:val="both"/>
        <w:rPr>
          <w:sz w:val="24"/>
          <w:szCs w:val="24"/>
        </w:rPr>
      </w:pPr>
      <w:r w:rsidRPr="004E10BC">
        <w:rPr>
          <w:sz w:val="24"/>
          <w:szCs w:val="24"/>
        </w:rPr>
        <w:lastRenderedPageBreak/>
        <w:t>Le D</w:t>
      </w:r>
      <w:r w:rsidR="00DA0DFB">
        <w:rPr>
          <w:sz w:val="24"/>
          <w:szCs w:val="24"/>
        </w:rPr>
        <w:t xml:space="preserve">épartement des Ardennes vend l’ancien centre d’accueil pour enfants (MaDEF) dont il est propriétaire depuis 1950. Cet </w:t>
      </w:r>
      <w:r w:rsidRPr="004E10BC">
        <w:rPr>
          <w:sz w:val="24"/>
          <w:szCs w:val="24"/>
        </w:rPr>
        <w:t xml:space="preserve">ensemble immobilier </w:t>
      </w:r>
      <w:r w:rsidR="00DA0DFB">
        <w:rPr>
          <w:sz w:val="24"/>
          <w:szCs w:val="24"/>
        </w:rPr>
        <w:t xml:space="preserve">est </w:t>
      </w:r>
      <w:r w:rsidRPr="004E10BC">
        <w:rPr>
          <w:sz w:val="24"/>
          <w:szCs w:val="24"/>
        </w:rPr>
        <w:t>composé de 5 bâtiments construit</w:t>
      </w:r>
      <w:r>
        <w:rPr>
          <w:sz w:val="24"/>
          <w:szCs w:val="24"/>
        </w:rPr>
        <w:t>s</w:t>
      </w:r>
      <w:r w:rsidRPr="004E10BC">
        <w:rPr>
          <w:sz w:val="24"/>
          <w:szCs w:val="24"/>
        </w:rPr>
        <w:t xml:space="preserve"> entre 1900 et 1970 </w:t>
      </w:r>
      <w:r w:rsidR="009D0B87">
        <w:rPr>
          <w:sz w:val="24"/>
          <w:szCs w:val="24"/>
        </w:rPr>
        <w:t xml:space="preserve">et sis à </w:t>
      </w:r>
      <w:r w:rsidR="009D0B87" w:rsidRPr="004E10BC">
        <w:rPr>
          <w:sz w:val="24"/>
          <w:szCs w:val="24"/>
        </w:rPr>
        <w:t>WARCQ</w:t>
      </w:r>
      <w:r w:rsidR="009D0B87">
        <w:rPr>
          <w:sz w:val="24"/>
          <w:szCs w:val="24"/>
        </w:rPr>
        <w:t xml:space="preserve">, </w:t>
      </w:r>
      <w:r w:rsidR="00DA0DFB">
        <w:rPr>
          <w:sz w:val="24"/>
          <w:szCs w:val="24"/>
        </w:rPr>
        <w:t>11</w:t>
      </w:r>
      <w:r w:rsidRPr="004E10BC">
        <w:rPr>
          <w:sz w:val="24"/>
          <w:szCs w:val="24"/>
        </w:rPr>
        <w:t xml:space="preserve"> Boulevard Lucien Pierquin. </w:t>
      </w:r>
    </w:p>
    <w:p w:rsidR="006F1B73" w:rsidRPr="009D0B87" w:rsidRDefault="006F1B73" w:rsidP="006F1B73">
      <w:pPr>
        <w:pStyle w:val="Paragraphedeliste"/>
        <w:numPr>
          <w:ilvl w:val="0"/>
          <w:numId w:val="2"/>
        </w:numPr>
        <w:rPr>
          <w:b/>
          <w:sz w:val="24"/>
          <w:szCs w:val="24"/>
          <w:u w:val="single"/>
        </w:rPr>
      </w:pPr>
      <w:r w:rsidRPr="009D0B87">
        <w:rPr>
          <w:b/>
          <w:sz w:val="24"/>
          <w:szCs w:val="24"/>
          <w:u w:val="single"/>
        </w:rPr>
        <w:t xml:space="preserve">SITUATION </w:t>
      </w:r>
    </w:p>
    <w:p w:rsidR="004E10BC" w:rsidRDefault="004E10BC" w:rsidP="004E10BC">
      <w:pPr>
        <w:pStyle w:val="Paragraphedeliste"/>
        <w:rPr>
          <w:b/>
          <w:sz w:val="24"/>
          <w:szCs w:val="24"/>
        </w:rPr>
      </w:pPr>
    </w:p>
    <w:p w:rsidR="004E10BC" w:rsidRPr="00CB5945" w:rsidRDefault="004E10BC" w:rsidP="00FC3234">
      <w:pPr>
        <w:pStyle w:val="Paragraphedeliste"/>
        <w:numPr>
          <w:ilvl w:val="0"/>
          <w:numId w:val="4"/>
        </w:numPr>
        <w:ind w:left="851" w:hanging="284"/>
        <w:rPr>
          <w:b/>
          <w:sz w:val="24"/>
          <w:szCs w:val="24"/>
          <w:u w:val="single"/>
        </w:rPr>
      </w:pPr>
      <w:r w:rsidRPr="00CB5945">
        <w:rPr>
          <w:b/>
          <w:sz w:val="24"/>
          <w:szCs w:val="24"/>
          <w:u w:val="single"/>
        </w:rPr>
        <w:t>Descriptif</w:t>
      </w:r>
    </w:p>
    <w:p w:rsidR="004E10BC" w:rsidRDefault="00CE05EB" w:rsidP="004E10BC">
      <w:pPr>
        <w:pStyle w:val="Paragraphedeliste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1033145</wp:posOffset>
            </wp:positionH>
            <wp:positionV relativeFrom="paragraph">
              <wp:posOffset>113030</wp:posOffset>
            </wp:positionV>
            <wp:extent cx="4309745" cy="35814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5EB" w:rsidRPr="00CE05EB" w:rsidRDefault="00CE05EB" w:rsidP="00CE05E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238125</wp:posOffset>
                </wp:positionV>
                <wp:extent cx="1276350" cy="247650"/>
                <wp:effectExtent l="0" t="266700" r="0" b="342900"/>
                <wp:wrapSquare wrapText="bothSides"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47703"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5EB" w:rsidRPr="00CE05EB" w:rsidRDefault="00CE05EB">
                            <w:pPr>
                              <w:rPr>
                                <w:caps/>
                                <w:sz w:val="16"/>
                                <w:szCs w:val="16"/>
                              </w:rPr>
                            </w:pPr>
                            <w:r w:rsidRPr="00CE05EB">
                              <w:rPr>
                                <w:caps/>
                                <w:sz w:val="16"/>
                                <w:szCs w:val="16"/>
                              </w:rPr>
                              <w:t>Boulevard Pierquin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0" o:spid="_x0000_s1027" type="#_x0000_t202" style="position:absolute;left:0;text-align:left;margin-left:255.2pt;margin-top:18.75pt;width:100.5pt;height:19.5pt;rotation:245509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" filled="f" stroked="f" strokeweight=".5pt">
                <v:textbox inset=",7.2pt,,0">
                  <w:txbxContent>
                    <w:p w:rsidR="00CE05EB" w:rsidRPr="00CE05EB" w:rsidRDefault="00CE05EB">
                      <w:pPr>
                        <w:rPr>
                          <w:caps/>
                          <w:sz w:val="16"/>
                          <w:szCs w:val="16"/>
                        </w:rPr>
                      </w:pPr>
                      <w:r w:rsidRPr="00CE05EB">
                        <w:rPr>
                          <w:caps/>
                          <w:sz w:val="16"/>
                          <w:szCs w:val="16"/>
                        </w:rPr>
                        <w:t>Boulevard Pierquin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05EB" w:rsidRPr="00CE05EB" w:rsidRDefault="00CE05EB" w:rsidP="00CE05EB">
      <w:pPr>
        <w:jc w:val="both"/>
        <w:rPr>
          <w:sz w:val="24"/>
          <w:szCs w:val="24"/>
        </w:rPr>
      </w:pPr>
    </w:p>
    <w:p w:rsidR="00CE05EB" w:rsidRPr="00CE05EB" w:rsidRDefault="00CE05EB" w:rsidP="00CE05EB">
      <w:pPr>
        <w:jc w:val="both"/>
        <w:rPr>
          <w:sz w:val="24"/>
          <w:szCs w:val="24"/>
        </w:rPr>
      </w:pPr>
    </w:p>
    <w:p w:rsidR="00CE05EB" w:rsidRPr="00CE05EB" w:rsidRDefault="00CE05EB" w:rsidP="00CE05EB">
      <w:pPr>
        <w:jc w:val="both"/>
        <w:rPr>
          <w:sz w:val="24"/>
          <w:szCs w:val="24"/>
        </w:rPr>
      </w:pPr>
    </w:p>
    <w:p w:rsidR="00CE05EB" w:rsidRPr="00CE05EB" w:rsidRDefault="00CE05EB" w:rsidP="00CE05EB">
      <w:pPr>
        <w:jc w:val="both"/>
        <w:rPr>
          <w:sz w:val="24"/>
          <w:szCs w:val="24"/>
        </w:rPr>
      </w:pPr>
    </w:p>
    <w:p w:rsidR="00CE05EB" w:rsidRPr="00CE05EB" w:rsidRDefault="00CE05EB" w:rsidP="00CE05EB">
      <w:pPr>
        <w:jc w:val="both"/>
        <w:rPr>
          <w:sz w:val="24"/>
          <w:szCs w:val="24"/>
        </w:rPr>
      </w:pPr>
    </w:p>
    <w:p w:rsidR="00CE05EB" w:rsidRPr="00CE05EB" w:rsidRDefault="00CE05EB" w:rsidP="00CE05EB">
      <w:pPr>
        <w:jc w:val="both"/>
        <w:rPr>
          <w:sz w:val="24"/>
          <w:szCs w:val="24"/>
        </w:rPr>
      </w:pPr>
    </w:p>
    <w:p w:rsidR="00CE05EB" w:rsidRPr="00CE05EB" w:rsidRDefault="00CE05EB" w:rsidP="00CE05EB">
      <w:pPr>
        <w:jc w:val="both"/>
        <w:rPr>
          <w:sz w:val="24"/>
          <w:szCs w:val="24"/>
        </w:rPr>
      </w:pPr>
    </w:p>
    <w:p w:rsidR="00CE05EB" w:rsidRPr="00CE05EB" w:rsidRDefault="00CE05EB" w:rsidP="00CE05EB">
      <w:pPr>
        <w:jc w:val="both"/>
        <w:rPr>
          <w:sz w:val="24"/>
          <w:szCs w:val="24"/>
        </w:rPr>
      </w:pPr>
    </w:p>
    <w:p w:rsidR="00CE05EB" w:rsidRDefault="00CE05EB" w:rsidP="00CE05EB">
      <w:pPr>
        <w:jc w:val="both"/>
        <w:rPr>
          <w:sz w:val="24"/>
          <w:szCs w:val="24"/>
        </w:rPr>
      </w:pPr>
    </w:p>
    <w:p w:rsidR="009D0B87" w:rsidRDefault="009D0B87" w:rsidP="00CE05EB">
      <w:pPr>
        <w:jc w:val="both"/>
        <w:rPr>
          <w:sz w:val="24"/>
          <w:szCs w:val="24"/>
        </w:rPr>
      </w:pPr>
    </w:p>
    <w:p w:rsidR="00A30823" w:rsidRPr="00CE05EB" w:rsidRDefault="00A30823" w:rsidP="00CE05EB">
      <w:pPr>
        <w:jc w:val="both"/>
        <w:rPr>
          <w:sz w:val="24"/>
          <w:szCs w:val="24"/>
        </w:rPr>
      </w:pPr>
    </w:p>
    <w:p w:rsidR="001433DB" w:rsidRDefault="00945C1D" w:rsidP="009D0B87">
      <w:pPr>
        <w:pStyle w:val="Paragraphedeliste"/>
        <w:numPr>
          <w:ilvl w:val="0"/>
          <w:numId w:val="3"/>
        </w:numPr>
        <w:ind w:left="993" w:hanging="284"/>
        <w:jc w:val="both"/>
        <w:rPr>
          <w:sz w:val="24"/>
          <w:szCs w:val="24"/>
        </w:rPr>
      </w:pPr>
      <w:r w:rsidRPr="004E10BC">
        <w:rPr>
          <w:b/>
          <w:sz w:val="24"/>
          <w:szCs w:val="24"/>
        </w:rPr>
        <w:t>Le bâtiment A,</w:t>
      </w:r>
      <w:r w:rsidRPr="004E10BC">
        <w:rPr>
          <w:sz w:val="24"/>
          <w:szCs w:val="24"/>
        </w:rPr>
        <w:t xml:space="preserve"> côté Boulevard </w:t>
      </w:r>
      <w:r w:rsidR="00CE05EB">
        <w:rPr>
          <w:sz w:val="24"/>
          <w:szCs w:val="24"/>
        </w:rPr>
        <w:t xml:space="preserve">Pierquin </w:t>
      </w:r>
      <w:r w:rsidRPr="004E10BC">
        <w:rPr>
          <w:sz w:val="24"/>
          <w:szCs w:val="24"/>
        </w:rPr>
        <w:t>est élevé</w:t>
      </w:r>
      <w:r w:rsidR="00F15EE7">
        <w:rPr>
          <w:sz w:val="24"/>
          <w:szCs w:val="24"/>
        </w:rPr>
        <w:t xml:space="preserve"> sur cave et comporte un rez-de-</w:t>
      </w:r>
      <w:r w:rsidRPr="004E10BC">
        <w:rPr>
          <w:sz w:val="24"/>
          <w:szCs w:val="24"/>
        </w:rPr>
        <w:t>chaussée et 2 étages :</w:t>
      </w:r>
      <w:r w:rsidR="00BC47EE" w:rsidRPr="004E10BC">
        <w:rPr>
          <w:sz w:val="24"/>
          <w:szCs w:val="24"/>
        </w:rPr>
        <w:t xml:space="preserve"> </w:t>
      </w:r>
    </w:p>
    <w:p w:rsidR="001433DB" w:rsidRDefault="00945C1D" w:rsidP="009D0B87">
      <w:pPr>
        <w:pStyle w:val="Paragraphedeliste"/>
        <w:ind w:left="993"/>
        <w:jc w:val="both"/>
        <w:rPr>
          <w:sz w:val="24"/>
          <w:szCs w:val="24"/>
        </w:rPr>
      </w:pPr>
      <w:r w:rsidRPr="004E10BC">
        <w:rPr>
          <w:sz w:val="24"/>
          <w:szCs w:val="24"/>
        </w:rPr>
        <w:t>- Rez-de-chaussée : un accueil, des bureaux, une salle de jeux, une sa</w:t>
      </w:r>
      <w:r w:rsidR="001433DB">
        <w:rPr>
          <w:sz w:val="24"/>
          <w:szCs w:val="24"/>
        </w:rPr>
        <w:t>lle à manger et des sanitaires.</w:t>
      </w:r>
    </w:p>
    <w:p w:rsidR="00945C1D" w:rsidRPr="004E10BC" w:rsidRDefault="00945C1D" w:rsidP="009D0B87">
      <w:pPr>
        <w:pStyle w:val="Paragraphedeliste"/>
        <w:ind w:left="993"/>
        <w:jc w:val="both"/>
        <w:rPr>
          <w:sz w:val="24"/>
          <w:szCs w:val="24"/>
        </w:rPr>
      </w:pPr>
      <w:r w:rsidRPr="004E10BC">
        <w:rPr>
          <w:sz w:val="24"/>
          <w:szCs w:val="24"/>
        </w:rPr>
        <w:t xml:space="preserve">- </w:t>
      </w:r>
      <w:r w:rsidR="00FC7AA8">
        <w:rPr>
          <w:sz w:val="24"/>
          <w:szCs w:val="24"/>
        </w:rPr>
        <w:t>E</w:t>
      </w:r>
      <w:r w:rsidRPr="004E10BC">
        <w:rPr>
          <w:sz w:val="24"/>
          <w:szCs w:val="24"/>
        </w:rPr>
        <w:t>tages : couloirs centraux desservant des chambres, des sanitaires séparés et un</w:t>
      </w:r>
      <w:r w:rsidR="00300D40" w:rsidRPr="004E10BC">
        <w:rPr>
          <w:sz w:val="24"/>
          <w:szCs w:val="24"/>
        </w:rPr>
        <w:t xml:space="preserve"> bureau de surveillant. </w:t>
      </w:r>
    </w:p>
    <w:p w:rsidR="00300D40" w:rsidRDefault="00300D40" w:rsidP="009D0B87">
      <w:pPr>
        <w:ind w:left="993"/>
        <w:jc w:val="both"/>
        <w:rPr>
          <w:sz w:val="24"/>
          <w:szCs w:val="24"/>
        </w:rPr>
      </w:pPr>
      <w:r w:rsidRPr="00BC47EE">
        <w:rPr>
          <w:sz w:val="24"/>
          <w:szCs w:val="24"/>
        </w:rPr>
        <w:t xml:space="preserve">L’ensemble </w:t>
      </w:r>
      <w:r w:rsidR="009D0B87">
        <w:rPr>
          <w:sz w:val="24"/>
          <w:szCs w:val="24"/>
        </w:rPr>
        <w:t xml:space="preserve">des fenêtres sont en </w:t>
      </w:r>
      <w:r w:rsidRPr="00BC47EE">
        <w:rPr>
          <w:sz w:val="24"/>
          <w:szCs w:val="24"/>
        </w:rPr>
        <w:t>double vitr</w:t>
      </w:r>
      <w:r w:rsidR="009D0B87">
        <w:rPr>
          <w:sz w:val="24"/>
          <w:szCs w:val="24"/>
        </w:rPr>
        <w:t>age</w:t>
      </w:r>
      <w:r w:rsidRPr="00BC47EE">
        <w:rPr>
          <w:sz w:val="24"/>
          <w:szCs w:val="24"/>
        </w:rPr>
        <w:t xml:space="preserve">. </w:t>
      </w:r>
    </w:p>
    <w:p w:rsidR="001433DB" w:rsidRDefault="00300D40" w:rsidP="009D0B87">
      <w:pPr>
        <w:pStyle w:val="Paragraphedeliste"/>
        <w:numPr>
          <w:ilvl w:val="0"/>
          <w:numId w:val="3"/>
        </w:numPr>
        <w:ind w:left="993" w:hanging="284"/>
        <w:jc w:val="both"/>
        <w:rPr>
          <w:sz w:val="24"/>
          <w:szCs w:val="24"/>
        </w:rPr>
      </w:pPr>
      <w:r w:rsidRPr="004E10BC">
        <w:rPr>
          <w:b/>
          <w:sz w:val="24"/>
          <w:szCs w:val="24"/>
        </w:rPr>
        <w:t>Le Bâtiment B</w:t>
      </w:r>
      <w:r w:rsidRPr="00BC47EE">
        <w:rPr>
          <w:sz w:val="24"/>
          <w:szCs w:val="24"/>
        </w:rPr>
        <w:t>, côté Boulevard</w:t>
      </w:r>
      <w:r w:rsidR="009D0B87">
        <w:rPr>
          <w:sz w:val="24"/>
          <w:szCs w:val="24"/>
        </w:rPr>
        <w:t xml:space="preserve"> Pierquin</w:t>
      </w:r>
      <w:r w:rsidR="00FC7AA8">
        <w:rPr>
          <w:sz w:val="24"/>
          <w:szCs w:val="24"/>
        </w:rPr>
        <w:t>,</w:t>
      </w:r>
      <w:r w:rsidRPr="00BC47EE">
        <w:rPr>
          <w:sz w:val="24"/>
          <w:szCs w:val="24"/>
        </w:rPr>
        <w:t xml:space="preserve"> comprend un rez-de-chaussée et un étage. L’ensemble de ce bâtiment est composé de bureaux, d’une salle d’atelier dédiée à la maintenance du site, de sanitaire</w:t>
      </w:r>
      <w:r w:rsidR="00FC7AA8">
        <w:rPr>
          <w:sz w:val="24"/>
          <w:szCs w:val="24"/>
        </w:rPr>
        <w:t>s</w:t>
      </w:r>
      <w:r w:rsidRPr="00BC47EE">
        <w:rPr>
          <w:sz w:val="24"/>
          <w:szCs w:val="24"/>
        </w:rPr>
        <w:t xml:space="preserve"> et d’une cuisine. </w:t>
      </w:r>
    </w:p>
    <w:p w:rsidR="001433DB" w:rsidRDefault="001433DB" w:rsidP="009D0B87">
      <w:pPr>
        <w:pStyle w:val="Paragraphedeliste"/>
        <w:ind w:left="993" w:hanging="284"/>
        <w:jc w:val="both"/>
        <w:rPr>
          <w:sz w:val="24"/>
          <w:szCs w:val="24"/>
        </w:rPr>
      </w:pPr>
    </w:p>
    <w:p w:rsidR="001433DB" w:rsidRPr="001433DB" w:rsidRDefault="00300D40" w:rsidP="009D0B87">
      <w:pPr>
        <w:pStyle w:val="Paragraphedeliste"/>
        <w:numPr>
          <w:ilvl w:val="0"/>
          <w:numId w:val="3"/>
        </w:numPr>
        <w:ind w:left="993" w:hanging="284"/>
        <w:jc w:val="both"/>
        <w:rPr>
          <w:sz w:val="24"/>
          <w:szCs w:val="24"/>
        </w:rPr>
      </w:pPr>
      <w:r w:rsidRPr="001433DB">
        <w:rPr>
          <w:b/>
          <w:sz w:val="24"/>
          <w:szCs w:val="24"/>
        </w:rPr>
        <w:t>Le Bâtiment C</w:t>
      </w:r>
      <w:r w:rsidRPr="001433DB">
        <w:rPr>
          <w:sz w:val="24"/>
          <w:szCs w:val="24"/>
        </w:rPr>
        <w:t>, côté Boulevard</w:t>
      </w:r>
      <w:r w:rsidR="009D0B87">
        <w:rPr>
          <w:sz w:val="24"/>
          <w:szCs w:val="24"/>
        </w:rPr>
        <w:t xml:space="preserve"> Pierquin</w:t>
      </w:r>
      <w:r w:rsidRPr="001433DB">
        <w:rPr>
          <w:sz w:val="24"/>
          <w:szCs w:val="24"/>
        </w:rPr>
        <w:t>, comprend</w:t>
      </w:r>
      <w:r w:rsidR="004E10BC" w:rsidRPr="001433DB">
        <w:rPr>
          <w:sz w:val="24"/>
          <w:szCs w:val="24"/>
        </w:rPr>
        <w:t xml:space="preserve"> un </w:t>
      </w:r>
      <w:r w:rsidR="00930262" w:rsidRPr="001433DB">
        <w:rPr>
          <w:sz w:val="24"/>
          <w:szCs w:val="24"/>
        </w:rPr>
        <w:t>rez-de-chaussée</w:t>
      </w:r>
      <w:r w:rsidR="004E10BC" w:rsidRPr="001433DB">
        <w:rPr>
          <w:sz w:val="24"/>
          <w:szCs w:val="24"/>
        </w:rPr>
        <w:t xml:space="preserve"> et un étage :</w:t>
      </w:r>
    </w:p>
    <w:p w:rsidR="004E10BC" w:rsidRDefault="00FC7AA8" w:rsidP="00505DEF">
      <w:pPr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00D40" w:rsidRPr="004E10BC">
        <w:rPr>
          <w:sz w:val="24"/>
          <w:szCs w:val="24"/>
        </w:rPr>
        <w:t>Rez-de-chaussée : une salle à manger, des sanitaires, une salle de rangement</w:t>
      </w:r>
      <w:r w:rsidR="001433DB">
        <w:rPr>
          <w:sz w:val="24"/>
          <w:szCs w:val="24"/>
        </w:rPr>
        <w:t>.</w:t>
      </w:r>
      <w:r w:rsidR="004E10BC" w:rsidRPr="004E10BC">
        <w:rPr>
          <w:sz w:val="24"/>
          <w:szCs w:val="24"/>
        </w:rPr>
        <w:br/>
      </w:r>
      <w:r w:rsidR="00300D40" w:rsidRPr="004E10BC">
        <w:rPr>
          <w:sz w:val="24"/>
          <w:szCs w:val="24"/>
        </w:rPr>
        <w:t xml:space="preserve">- Etage : 2 chambres et des sanitaires. </w:t>
      </w:r>
    </w:p>
    <w:p w:rsidR="00A30823" w:rsidRPr="00CE05AB" w:rsidRDefault="00A30823" w:rsidP="00CE05AB">
      <w:pPr>
        <w:jc w:val="both"/>
        <w:rPr>
          <w:sz w:val="24"/>
          <w:szCs w:val="24"/>
        </w:rPr>
      </w:pPr>
    </w:p>
    <w:p w:rsidR="001433DB" w:rsidRDefault="00300D40" w:rsidP="00505DEF">
      <w:pPr>
        <w:pStyle w:val="Paragraphedeliste"/>
        <w:numPr>
          <w:ilvl w:val="0"/>
          <w:numId w:val="3"/>
        </w:numPr>
        <w:ind w:left="993" w:hanging="284"/>
        <w:jc w:val="both"/>
        <w:rPr>
          <w:sz w:val="24"/>
          <w:szCs w:val="24"/>
        </w:rPr>
      </w:pPr>
      <w:r w:rsidRPr="004E10BC">
        <w:rPr>
          <w:b/>
          <w:sz w:val="24"/>
          <w:szCs w:val="24"/>
        </w:rPr>
        <w:t>Le Bâtiment D</w:t>
      </w:r>
      <w:r w:rsidR="00505DEF">
        <w:rPr>
          <w:sz w:val="24"/>
          <w:szCs w:val="24"/>
        </w:rPr>
        <w:t xml:space="preserve"> </w:t>
      </w:r>
      <w:r w:rsidRPr="00BC47EE">
        <w:rPr>
          <w:sz w:val="24"/>
          <w:szCs w:val="24"/>
        </w:rPr>
        <w:t xml:space="preserve">comprend </w:t>
      </w:r>
      <w:r w:rsidR="00A22F23" w:rsidRPr="00BC47EE">
        <w:rPr>
          <w:sz w:val="24"/>
          <w:szCs w:val="24"/>
        </w:rPr>
        <w:t xml:space="preserve">un garage, </w:t>
      </w:r>
      <w:r w:rsidRPr="00BC47EE">
        <w:rPr>
          <w:sz w:val="24"/>
          <w:szCs w:val="24"/>
        </w:rPr>
        <w:t>un sous-sol, un rez-de-chaussée et un étage</w:t>
      </w:r>
      <w:r w:rsidR="004E10BC">
        <w:rPr>
          <w:sz w:val="24"/>
          <w:szCs w:val="24"/>
        </w:rPr>
        <w:t> :</w:t>
      </w:r>
    </w:p>
    <w:p w:rsidR="001861B7" w:rsidRPr="001433DB" w:rsidRDefault="00505DEF" w:rsidP="00505DEF">
      <w:pPr>
        <w:spacing w:after="0" w:line="240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S</w:t>
      </w:r>
      <w:r w:rsidR="00300D40" w:rsidRPr="001433DB">
        <w:rPr>
          <w:sz w:val="24"/>
          <w:szCs w:val="24"/>
        </w:rPr>
        <w:t xml:space="preserve">ous-sol : lingerie, laverie, </w:t>
      </w:r>
      <w:r>
        <w:rPr>
          <w:sz w:val="24"/>
          <w:szCs w:val="24"/>
        </w:rPr>
        <w:t xml:space="preserve">une </w:t>
      </w:r>
      <w:r w:rsidR="00300D40" w:rsidRPr="001433DB">
        <w:rPr>
          <w:sz w:val="24"/>
          <w:szCs w:val="24"/>
        </w:rPr>
        <w:t>salle, salle à manger, cuisine, réserve, un bureau et un local à vélo </w:t>
      </w:r>
    </w:p>
    <w:p w:rsidR="00930262" w:rsidRDefault="00300D40" w:rsidP="001433DB">
      <w:pPr>
        <w:pStyle w:val="Paragraphedeliste"/>
        <w:ind w:left="1134"/>
        <w:jc w:val="both"/>
        <w:rPr>
          <w:sz w:val="24"/>
          <w:szCs w:val="24"/>
        </w:rPr>
      </w:pPr>
      <w:r w:rsidRPr="004E10BC">
        <w:rPr>
          <w:sz w:val="24"/>
          <w:szCs w:val="24"/>
        </w:rPr>
        <w:t>- Rez-de-chaussée : un couloir central desse</w:t>
      </w:r>
      <w:r w:rsidR="00505DEF">
        <w:rPr>
          <w:sz w:val="24"/>
          <w:szCs w:val="24"/>
        </w:rPr>
        <w:t>rre des bureaux, des chambres et trois salles, des sanitaires</w:t>
      </w:r>
      <w:r w:rsidRPr="004E10BC">
        <w:rPr>
          <w:sz w:val="24"/>
          <w:szCs w:val="24"/>
        </w:rPr>
        <w:t xml:space="preserve">. </w:t>
      </w:r>
    </w:p>
    <w:p w:rsidR="00FC7AA8" w:rsidRDefault="00300D40" w:rsidP="001433DB">
      <w:pPr>
        <w:pStyle w:val="Paragraphedeliste"/>
        <w:ind w:left="1134"/>
        <w:jc w:val="both"/>
        <w:rPr>
          <w:sz w:val="24"/>
          <w:szCs w:val="24"/>
        </w:rPr>
      </w:pPr>
      <w:r w:rsidRPr="004E10BC">
        <w:rPr>
          <w:sz w:val="24"/>
          <w:szCs w:val="24"/>
        </w:rPr>
        <w:t xml:space="preserve"> - Etage : même configuration que le rez-de-chaussée. </w:t>
      </w:r>
    </w:p>
    <w:p w:rsidR="00505DEF" w:rsidRDefault="00A22F23" w:rsidP="001433DB">
      <w:pPr>
        <w:ind w:left="1134"/>
        <w:jc w:val="both"/>
        <w:rPr>
          <w:sz w:val="24"/>
          <w:szCs w:val="24"/>
        </w:rPr>
      </w:pPr>
      <w:r w:rsidRPr="00BC47EE">
        <w:rPr>
          <w:sz w:val="24"/>
          <w:szCs w:val="24"/>
        </w:rPr>
        <w:t>Le bâtiment</w:t>
      </w:r>
      <w:r w:rsidR="00300D40" w:rsidRPr="00BC47EE">
        <w:rPr>
          <w:sz w:val="24"/>
          <w:szCs w:val="24"/>
        </w:rPr>
        <w:t xml:space="preserve"> est </w:t>
      </w:r>
      <w:r w:rsidRPr="00BC47EE">
        <w:rPr>
          <w:sz w:val="24"/>
          <w:szCs w:val="24"/>
        </w:rPr>
        <w:t>chauffé</w:t>
      </w:r>
      <w:r w:rsidR="00300D40" w:rsidRPr="00BC47EE">
        <w:rPr>
          <w:sz w:val="24"/>
          <w:szCs w:val="24"/>
        </w:rPr>
        <w:t xml:space="preserve"> par une chaudière à gaz neuve. </w:t>
      </w:r>
    </w:p>
    <w:p w:rsidR="00CE05AB" w:rsidRDefault="00CE05AB" w:rsidP="001433DB">
      <w:p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Fenêtres en double virage.</w:t>
      </w:r>
    </w:p>
    <w:p w:rsidR="00300D40" w:rsidRPr="00BC47EE" w:rsidRDefault="00A22F23" w:rsidP="001433DB">
      <w:pPr>
        <w:ind w:left="1134"/>
        <w:jc w:val="both"/>
        <w:rPr>
          <w:sz w:val="24"/>
          <w:szCs w:val="24"/>
        </w:rPr>
      </w:pPr>
      <w:r w:rsidRPr="00BC47EE">
        <w:rPr>
          <w:sz w:val="24"/>
          <w:szCs w:val="24"/>
        </w:rPr>
        <w:t xml:space="preserve">Le garage comprend un accès camion rue Bertholet. </w:t>
      </w:r>
    </w:p>
    <w:p w:rsidR="00A22F23" w:rsidRDefault="00A22F23" w:rsidP="00505DEF">
      <w:pPr>
        <w:pStyle w:val="Paragraphedeliste"/>
        <w:numPr>
          <w:ilvl w:val="0"/>
          <w:numId w:val="3"/>
        </w:numPr>
        <w:ind w:left="993" w:hanging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 Bâtiment E </w:t>
      </w:r>
      <w:r w:rsidRPr="004E10BC">
        <w:rPr>
          <w:sz w:val="24"/>
          <w:szCs w:val="24"/>
        </w:rPr>
        <w:t>comprend un</w:t>
      </w:r>
      <w:r w:rsidR="00930262">
        <w:rPr>
          <w:sz w:val="24"/>
          <w:szCs w:val="24"/>
        </w:rPr>
        <w:t xml:space="preserve"> sous-sol et une cave, un rez-de-chaussée, e</w:t>
      </w:r>
      <w:r w:rsidRPr="004E10BC">
        <w:rPr>
          <w:sz w:val="24"/>
          <w:szCs w:val="24"/>
        </w:rPr>
        <w:t>t un étage.</w:t>
      </w:r>
      <w:r>
        <w:rPr>
          <w:b/>
          <w:sz w:val="24"/>
          <w:szCs w:val="24"/>
        </w:rPr>
        <w:t xml:space="preserve"> </w:t>
      </w:r>
    </w:p>
    <w:p w:rsidR="004E10BC" w:rsidRDefault="004E10BC" w:rsidP="00CE05AB">
      <w:pPr>
        <w:spacing w:after="0" w:line="240" w:lineRule="auto"/>
        <w:rPr>
          <w:b/>
          <w:sz w:val="24"/>
          <w:szCs w:val="24"/>
        </w:rPr>
      </w:pPr>
    </w:p>
    <w:p w:rsidR="004E10BC" w:rsidRDefault="004E10BC" w:rsidP="00FC3234">
      <w:pPr>
        <w:pStyle w:val="Paragraphedeliste"/>
        <w:numPr>
          <w:ilvl w:val="0"/>
          <w:numId w:val="4"/>
        </w:numPr>
        <w:ind w:left="851" w:hanging="284"/>
        <w:rPr>
          <w:b/>
          <w:sz w:val="24"/>
          <w:szCs w:val="24"/>
        </w:rPr>
      </w:pPr>
      <w:r w:rsidRPr="00CB5945">
        <w:rPr>
          <w:b/>
          <w:sz w:val="24"/>
          <w:szCs w:val="24"/>
          <w:u w:val="single"/>
        </w:rPr>
        <w:t>Surfaces</w:t>
      </w:r>
      <w:r w:rsidRPr="004E10BC">
        <w:rPr>
          <w:b/>
          <w:sz w:val="24"/>
          <w:szCs w:val="24"/>
        </w:rPr>
        <w:t xml:space="preserve"> : </w:t>
      </w:r>
    </w:p>
    <w:p w:rsidR="00C92D6B" w:rsidRPr="00AB6C43" w:rsidRDefault="004E10BC" w:rsidP="00F64253">
      <w:pPr>
        <w:ind w:left="1134"/>
        <w:rPr>
          <w:b/>
          <w:sz w:val="24"/>
          <w:szCs w:val="24"/>
        </w:rPr>
      </w:pPr>
      <w:r w:rsidRPr="00AB6C43">
        <w:rPr>
          <w:sz w:val="24"/>
          <w:szCs w:val="24"/>
        </w:rPr>
        <w:t>Parcelle</w:t>
      </w:r>
      <w:r w:rsidR="00191575">
        <w:rPr>
          <w:sz w:val="24"/>
          <w:szCs w:val="24"/>
        </w:rPr>
        <w:t xml:space="preserve"> Section </w:t>
      </w:r>
      <w:r w:rsidR="005C5066">
        <w:rPr>
          <w:sz w:val="24"/>
          <w:szCs w:val="24"/>
        </w:rPr>
        <w:t>AE</w:t>
      </w:r>
      <w:r w:rsidR="00191575">
        <w:rPr>
          <w:sz w:val="24"/>
          <w:szCs w:val="24"/>
        </w:rPr>
        <w:t xml:space="preserve"> n°43</w:t>
      </w:r>
      <w:r w:rsidRPr="00AB6C43">
        <w:rPr>
          <w:b/>
          <w:sz w:val="24"/>
          <w:szCs w:val="24"/>
        </w:rPr>
        <w:t> : 6163 m</w:t>
      </w:r>
      <w:r w:rsidRPr="00AB6C43">
        <w:rPr>
          <w:b/>
          <w:sz w:val="24"/>
          <w:szCs w:val="24"/>
          <w:vertAlign w:val="superscript"/>
        </w:rPr>
        <w:t>2</w:t>
      </w:r>
      <w:r w:rsidR="00C92D6B" w:rsidRPr="00AB6C43">
        <w:rPr>
          <w:b/>
          <w:sz w:val="24"/>
          <w:szCs w:val="24"/>
          <w:vertAlign w:val="superscript"/>
        </w:rPr>
        <w:t xml:space="preserve">  </w:t>
      </w:r>
    </w:p>
    <w:tbl>
      <w:tblPr>
        <w:tblStyle w:val="Grilledutableau"/>
        <w:tblpPr w:leftFromText="141" w:rightFromText="141" w:vertAnchor="text" w:horzAnchor="margin" w:tblpXSpec="center" w:tblpY="278"/>
        <w:tblW w:w="0" w:type="auto"/>
        <w:tblLook w:val="04A0" w:firstRow="1" w:lastRow="0" w:firstColumn="1" w:lastColumn="0" w:noHBand="0" w:noVBand="1"/>
      </w:tblPr>
      <w:tblGrid>
        <w:gridCol w:w="1985"/>
        <w:gridCol w:w="1324"/>
        <w:gridCol w:w="1510"/>
        <w:gridCol w:w="1511"/>
        <w:gridCol w:w="1511"/>
      </w:tblGrid>
      <w:tr w:rsidR="00AB6C43" w:rsidTr="00FC3234">
        <w:tc>
          <w:tcPr>
            <w:tcW w:w="1985" w:type="dxa"/>
          </w:tcPr>
          <w:p w:rsidR="00AB6C43" w:rsidRDefault="00AB6C43" w:rsidP="00AB6C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Bâtiment : </w:t>
            </w:r>
          </w:p>
        </w:tc>
        <w:tc>
          <w:tcPr>
            <w:tcW w:w="1324" w:type="dxa"/>
          </w:tcPr>
          <w:p w:rsidR="00AB6C43" w:rsidRDefault="00AB6C43" w:rsidP="00AB6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510" w:type="dxa"/>
          </w:tcPr>
          <w:p w:rsidR="00AB6C43" w:rsidRDefault="00AB6C43" w:rsidP="00FC32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 </w:t>
            </w:r>
            <w:r w:rsidR="00FC3234">
              <w:rPr>
                <w:b/>
                <w:sz w:val="24"/>
                <w:szCs w:val="24"/>
              </w:rPr>
              <w:t>et</w:t>
            </w:r>
            <w:r>
              <w:rPr>
                <w:b/>
                <w:sz w:val="24"/>
                <w:szCs w:val="24"/>
              </w:rPr>
              <w:t xml:space="preserve"> C</w:t>
            </w:r>
          </w:p>
        </w:tc>
        <w:tc>
          <w:tcPr>
            <w:tcW w:w="1511" w:type="dxa"/>
          </w:tcPr>
          <w:p w:rsidR="00AB6C43" w:rsidRDefault="00AB6C43" w:rsidP="00AB6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511" w:type="dxa"/>
          </w:tcPr>
          <w:p w:rsidR="00AB6C43" w:rsidRDefault="00AB6C43" w:rsidP="00AB6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</w:tr>
      <w:tr w:rsidR="00AB6C43" w:rsidTr="00FC3234">
        <w:tc>
          <w:tcPr>
            <w:tcW w:w="1985" w:type="dxa"/>
          </w:tcPr>
          <w:p w:rsidR="00AB6C43" w:rsidRDefault="00AB6C43" w:rsidP="00FC3234">
            <w:pPr>
              <w:ind w:left="3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Sous-sol</w:t>
            </w:r>
            <w:r w:rsidR="00930262">
              <w:rPr>
                <w:b/>
                <w:sz w:val="24"/>
                <w:szCs w:val="24"/>
              </w:rPr>
              <w:t>/cave</w:t>
            </w:r>
          </w:p>
        </w:tc>
        <w:tc>
          <w:tcPr>
            <w:tcW w:w="1324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272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0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576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165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B6C43" w:rsidTr="00FC3234">
        <w:tc>
          <w:tcPr>
            <w:tcW w:w="1985" w:type="dxa"/>
          </w:tcPr>
          <w:p w:rsidR="00AB6C43" w:rsidRDefault="00AB6C43" w:rsidP="00AB6C43">
            <w:pPr>
              <w:ind w:left="3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Rdc</w:t>
            </w:r>
          </w:p>
        </w:tc>
        <w:tc>
          <w:tcPr>
            <w:tcW w:w="1324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272</w:t>
            </w:r>
            <w:r>
              <w:rPr>
                <w:sz w:val="24"/>
                <w:szCs w:val="24"/>
              </w:rPr>
              <w:t xml:space="preserve"> </w:t>
            </w:r>
            <w:r w:rsidRPr="00AB6C43">
              <w:rPr>
                <w:sz w:val="24"/>
                <w:szCs w:val="24"/>
              </w:rPr>
              <w:t>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0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445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640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165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B6C43" w:rsidTr="00FC3234">
        <w:tc>
          <w:tcPr>
            <w:tcW w:w="1985" w:type="dxa"/>
          </w:tcPr>
          <w:p w:rsidR="00AB6C43" w:rsidRDefault="00AB6C43" w:rsidP="00AB6C43">
            <w:pPr>
              <w:ind w:left="3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Rdj</w:t>
            </w:r>
          </w:p>
        </w:tc>
        <w:tc>
          <w:tcPr>
            <w:tcW w:w="1324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165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B6C43" w:rsidTr="00FC3234">
        <w:tc>
          <w:tcPr>
            <w:tcW w:w="1985" w:type="dxa"/>
          </w:tcPr>
          <w:p w:rsidR="00AB6C43" w:rsidRDefault="00AB6C43" w:rsidP="00AB6C43">
            <w:pPr>
              <w:ind w:left="3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 + 1</w:t>
            </w:r>
          </w:p>
        </w:tc>
        <w:tc>
          <w:tcPr>
            <w:tcW w:w="1324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272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0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445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640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115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B6C43" w:rsidTr="00FC3234">
        <w:tc>
          <w:tcPr>
            <w:tcW w:w="1985" w:type="dxa"/>
          </w:tcPr>
          <w:p w:rsidR="00AB6C43" w:rsidRDefault="00AB6C43" w:rsidP="00AB6C43">
            <w:pPr>
              <w:ind w:left="3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 + 2</w:t>
            </w:r>
          </w:p>
        </w:tc>
        <w:tc>
          <w:tcPr>
            <w:tcW w:w="1324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272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0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</w:tr>
      <w:tr w:rsidR="00AB6C43" w:rsidTr="00FC3234">
        <w:tc>
          <w:tcPr>
            <w:tcW w:w="1985" w:type="dxa"/>
          </w:tcPr>
          <w:p w:rsidR="00AB6C43" w:rsidRDefault="00AB6C43" w:rsidP="00AB6C43">
            <w:pPr>
              <w:ind w:left="31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Combles</w:t>
            </w:r>
          </w:p>
        </w:tc>
        <w:tc>
          <w:tcPr>
            <w:tcW w:w="1324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  <w:r w:rsidRPr="00AB6C43">
              <w:rPr>
                <w:sz w:val="24"/>
                <w:szCs w:val="24"/>
              </w:rPr>
              <w:t>75 m</w:t>
            </w:r>
            <w:r w:rsidRPr="00AB6C4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0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sz w:val="24"/>
                <w:szCs w:val="24"/>
              </w:rPr>
            </w:pPr>
          </w:p>
        </w:tc>
      </w:tr>
      <w:tr w:rsidR="00AB6C43" w:rsidTr="00FC3234">
        <w:tc>
          <w:tcPr>
            <w:tcW w:w="1985" w:type="dxa"/>
          </w:tcPr>
          <w:p w:rsidR="00AB6C43" w:rsidRDefault="00AB6C43" w:rsidP="00FC32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324" w:type="dxa"/>
          </w:tcPr>
          <w:p w:rsidR="00AB6C43" w:rsidRPr="00AB6C43" w:rsidRDefault="00AB6C43" w:rsidP="00AB6C43">
            <w:pPr>
              <w:jc w:val="center"/>
              <w:rPr>
                <w:b/>
                <w:sz w:val="24"/>
                <w:szCs w:val="24"/>
              </w:rPr>
            </w:pPr>
            <w:r w:rsidRPr="00AB6C43">
              <w:rPr>
                <w:b/>
                <w:sz w:val="24"/>
                <w:szCs w:val="24"/>
              </w:rPr>
              <w:t>1 111 m</w:t>
            </w:r>
            <w:r w:rsidRPr="00AB6C43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0" w:type="dxa"/>
          </w:tcPr>
          <w:p w:rsidR="00AB6C43" w:rsidRPr="00AB6C43" w:rsidRDefault="00AB6C43" w:rsidP="00AB6C43">
            <w:pPr>
              <w:jc w:val="center"/>
              <w:rPr>
                <w:b/>
                <w:sz w:val="24"/>
                <w:szCs w:val="24"/>
              </w:rPr>
            </w:pPr>
            <w:r w:rsidRPr="00AB6C43">
              <w:rPr>
                <w:b/>
                <w:sz w:val="24"/>
                <w:szCs w:val="24"/>
              </w:rPr>
              <w:t>890 m</w:t>
            </w:r>
            <w:r w:rsidRPr="00AB6C43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b/>
                <w:sz w:val="24"/>
                <w:szCs w:val="24"/>
              </w:rPr>
            </w:pPr>
            <w:r w:rsidRPr="00AB6C43">
              <w:rPr>
                <w:b/>
                <w:sz w:val="24"/>
                <w:szCs w:val="24"/>
              </w:rPr>
              <w:t>1856 m</w:t>
            </w:r>
            <w:r w:rsidRPr="00AB6C43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11" w:type="dxa"/>
          </w:tcPr>
          <w:p w:rsidR="00AB6C43" w:rsidRPr="00AB6C43" w:rsidRDefault="00AB6C43" w:rsidP="00AB6C43">
            <w:pPr>
              <w:jc w:val="center"/>
              <w:rPr>
                <w:b/>
                <w:sz w:val="24"/>
                <w:szCs w:val="24"/>
              </w:rPr>
            </w:pPr>
            <w:r w:rsidRPr="00AB6C43">
              <w:rPr>
                <w:b/>
                <w:sz w:val="24"/>
                <w:szCs w:val="24"/>
              </w:rPr>
              <w:t>610 m</w:t>
            </w:r>
            <w:r w:rsidRPr="00AB6C43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</w:tbl>
    <w:p w:rsidR="00C92D6B" w:rsidRDefault="00C92D6B" w:rsidP="00C92D6B">
      <w:pPr>
        <w:rPr>
          <w:b/>
          <w:sz w:val="24"/>
          <w:szCs w:val="24"/>
        </w:rPr>
      </w:pPr>
    </w:p>
    <w:p w:rsidR="00C92D6B" w:rsidRDefault="00C92D6B" w:rsidP="00C92D6B">
      <w:pPr>
        <w:rPr>
          <w:b/>
          <w:sz w:val="24"/>
          <w:szCs w:val="24"/>
        </w:rPr>
      </w:pPr>
    </w:p>
    <w:p w:rsidR="00C92D6B" w:rsidRDefault="00C92D6B" w:rsidP="00C92D6B">
      <w:pPr>
        <w:rPr>
          <w:b/>
          <w:sz w:val="24"/>
          <w:szCs w:val="24"/>
        </w:rPr>
      </w:pPr>
    </w:p>
    <w:p w:rsidR="00C92D6B" w:rsidRPr="00C92D6B" w:rsidRDefault="00C92D6B" w:rsidP="00C92D6B">
      <w:pPr>
        <w:rPr>
          <w:b/>
          <w:sz w:val="24"/>
          <w:szCs w:val="24"/>
        </w:rPr>
      </w:pPr>
    </w:p>
    <w:p w:rsidR="004E10BC" w:rsidRDefault="004E10BC" w:rsidP="004E10BC">
      <w:pPr>
        <w:rPr>
          <w:b/>
          <w:sz w:val="24"/>
          <w:szCs w:val="24"/>
        </w:rPr>
      </w:pPr>
    </w:p>
    <w:p w:rsidR="00AB6C43" w:rsidRDefault="00AB6C43" w:rsidP="00AB6C43">
      <w:pPr>
        <w:jc w:val="center"/>
        <w:rPr>
          <w:b/>
          <w:sz w:val="24"/>
          <w:szCs w:val="24"/>
        </w:rPr>
      </w:pPr>
    </w:p>
    <w:p w:rsidR="00191575" w:rsidRDefault="00191575" w:rsidP="00AB6C43">
      <w:pPr>
        <w:jc w:val="center"/>
        <w:rPr>
          <w:b/>
          <w:sz w:val="24"/>
          <w:szCs w:val="24"/>
        </w:rPr>
      </w:pPr>
    </w:p>
    <w:p w:rsidR="004E10BC" w:rsidRDefault="00191575" w:rsidP="00191575">
      <w:pPr>
        <w:pStyle w:val="Paragraphedeliste"/>
        <w:numPr>
          <w:ilvl w:val="0"/>
          <w:numId w:val="4"/>
        </w:numPr>
        <w:rPr>
          <w:b/>
          <w:sz w:val="24"/>
          <w:szCs w:val="24"/>
        </w:rPr>
      </w:pPr>
      <w:r w:rsidRPr="00191575">
        <w:rPr>
          <w:b/>
          <w:sz w:val="24"/>
          <w:szCs w:val="24"/>
          <w:u w:val="single"/>
        </w:rPr>
        <w:t>Classement au PLU</w:t>
      </w:r>
      <w:r>
        <w:rPr>
          <w:b/>
          <w:sz w:val="24"/>
          <w:szCs w:val="24"/>
        </w:rPr>
        <w:t xml:space="preserve"> : </w:t>
      </w:r>
      <w:r w:rsidRPr="00191575">
        <w:rPr>
          <w:sz w:val="24"/>
          <w:szCs w:val="24"/>
        </w:rPr>
        <w:t>Zone UB</w:t>
      </w:r>
    </w:p>
    <w:p w:rsidR="00191575" w:rsidRDefault="00191575" w:rsidP="00191575">
      <w:pPr>
        <w:pStyle w:val="Paragraphedeliste"/>
        <w:ind w:left="1080"/>
        <w:rPr>
          <w:b/>
          <w:sz w:val="24"/>
          <w:szCs w:val="24"/>
        </w:rPr>
      </w:pPr>
    </w:p>
    <w:p w:rsidR="00191575" w:rsidRPr="00191575" w:rsidRDefault="00191575" w:rsidP="00191575">
      <w:pPr>
        <w:pStyle w:val="Paragraphedeliste"/>
        <w:ind w:left="1080"/>
        <w:rPr>
          <w:b/>
          <w:sz w:val="24"/>
          <w:szCs w:val="24"/>
        </w:rPr>
      </w:pPr>
    </w:p>
    <w:p w:rsidR="006F1B73" w:rsidRDefault="006F1B73" w:rsidP="006F1B73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6465EF">
        <w:rPr>
          <w:b/>
          <w:sz w:val="24"/>
          <w:szCs w:val="24"/>
        </w:rPr>
        <w:t xml:space="preserve">ETAT </w:t>
      </w:r>
    </w:p>
    <w:p w:rsidR="00AB6C43" w:rsidRDefault="000A1C97" w:rsidP="002F6A7B">
      <w:pPr>
        <w:spacing w:line="276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L’état des bâtiments est de bon à moyen</w:t>
      </w:r>
      <w:r w:rsidR="00AB6C43" w:rsidRPr="00B6167A">
        <w:rPr>
          <w:sz w:val="24"/>
          <w:szCs w:val="24"/>
        </w:rPr>
        <w:t>, la chaudière du bâtiment principal a été changé</w:t>
      </w:r>
      <w:r w:rsidR="00A30823">
        <w:rPr>
          <w:sz w:val="24"/>
          <w:szCs w:val="24"/>
        </w:rPr>
        <w:t>e</w:t>
      </w:r>
      <w:r w:rsidR="00AB6C43" w:rsidRPr="00B6167A">
        <w:rPr>
          <w:sz w:val="24"/>
          <w:szCs w:val="24"/>
        </w:rPr>
        <w:t xml:space="preserve"> récemment. </w:t>
      </w:r>
    </w:p>
    <w:p w:rsidR="0027343B" w:rsidRPr="00B6167A" w:rsidRDefault="0027343B" w:rsidP="002F6A7B">
      <w:pPr>
        <w:spacing w:line="276" w:lineRule="auto"/>
        <w:ind w:left="1134"/>
        <w:jc w:val="both"/>
        <w:rPr>
          <w:sz w:val="24"/>
          <w:szCs w:val="24"/>
        </w:rPr>
      </w:pPr>
    </w:p>
    <w:p w:rsidR="006F1B73" w:rsidRDefault="006F1B73" w:rsidP="006F1B73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6465EF">
        <w:rPr>
          <w:b/>
          <w:sz w:val="24"/>
          <w:szCs w:val="24"/>
        </w:rPr>
        <w:t>CHARGES</w:t>
      </w:r>
    </w:p>
    <w:p w:rsidR="00AB6C43" w:rsidRDefault="00AB6C43" w:rsidP="00F64253">
      <w:pPr>
        <w:ind w:firstLine="993"/>
        <w:rPr>
          <w:sz w:val="24"/>
          <w:szCs w:val="24"/>
        </w:rPr>
      </w:pPr>
      <w:r w:rsidRPr="00AB6C43">
        <w:rPr>
          <w:sz w:val="24"/>
          <w:szCs w:val="24"/>
        </w:rPr>
        <w:t>Taxe foncière inconnue</w:t>
      </w:r>
      <w:r w:rsidR="00863A7F">
        <w:rPr>
          <w:sz w:val="24"/>
          <w:szCs w:val="24"/>
        </w:rPr>
        <w:t xml:space="preserve"> (immeuble administratif)</w:t>
      </w:r>
    </w:p>
    <w:p w:rsidR="0027343B" w:rsidRPr="00AB6C43" w:rsidRDefault="0027343B" w:rsidP="00F64253">
      <w:pPr>
        <w:ind w:firstLine="993"/>
        <w:rPr>
          <w:sz w:val="24"/>
          <w:szCs w:val="24"/>
        </w:rPr>
      </w:pPr>
    </w:p>
    <w:p w:rsidR="006F1B73" w:rsidRDefault="006F1B73" w:rsidP="006F1B73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6465EF">
        <w:rPr>
          <w:b/>
          <w:sz w:val="24"/>
          <w:szCs w:val="24"/>
        </w:rPr>
        <w:t>PRIX DE VENTE</w:t>
      </w:r>
    </w:p>
    <w:p w:rsidR="00945C1D" w:rsidRDefault="00863A7F" w:rsidP="00F64253">
      <w:pPr>
        <w:ind w:firstLine="993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="00AB6C43" w:rsidRPr="00AB6C43">
        <w:rPr>
          <w:sz w:val="24"/>
          <w:szCs w:val="24"/>
        </w:rPr>
        <w:t xml:space="preserve">rix de vente proposé </w:t>
      </w:r>
      <w:r>
        <w:rPr>
          <w:sz w:val="24"/>
          <w:szCs w:val="24"/>
        </w:rPr>
        <w:t>(</w:t>
      </w:r>
      <w:r w:rsidRPr="004E6CFA">
        <w:rPr>
          <w:b/>
          <w:sz w:val="24"/>
          <w:szCs w:val="24"/>
        </w:rPr>
        <w:t>négociable</w:t>
      </w:r>
      <w:r>
        <w:rPr>
          <w:sz w:val="24"/>
          <w:szCs w:val="24"/>
        </w:rPr>
        <w:t>) :</w:t>
      </w:r>
      <w:r w:rsidR="00AB6C43">
        <w:rPr>
          <w:b/>
          <w:sz w:val="24"/>
          <w:szCs w:val="24"/>
        </w:rPr>
        <w:t xml:space="preserve"> 1 155 000 €</w:t>
      </w:r>
    </w:p>
    <w:p w:rsidR="0027343B" w:rsidRDefault="0027343B" w:rsidP="00F64253">
      <w:pPr>
        <w:ind w:firstLine="993"/>
        <w:rPr>
          <w:b/>
          <w:sz w:val="24"/>
          <w:szCs w:val="24"/>
        </w:rPr>
      </w:pPr>
    </w:p>
    <w:p w:rsidR="007E6776" w:rsidRPr="00945C1D" w:rsidRDefault="007E6776" w:rsidP="00F64253">
      <w:pPr>
        <w:ind w:firstLine="993"/>
        <w:rPr>
          <w:b/>
          <w:sz w:val="24"/>
          <w:szCs w:val="24"/>
        </w:rPr>
      </w:pPr>
    </w:p>
    <w:p w:rsidR="006F1B73" w:rsidRPr="006465EF" w:rsidRDefault="006F1B73" w:rsidP="006F1B73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6465EF">
        <w:rPr>
          <w:b/>
          <w:sz w:val="24"/>
          <w:szCs w:val="24"/>
        </w:rPr>
        <w:lastRenderedPageBreak/>
        <w:t>DOCUMENTS ANNEXES AU CAHIERS DES CHARGES</w:t>
      </w:r>
    </w:p>
    <w:p w:rsidR="00F64253" w:rsidRPr="00C85897" w:rsidRDefault="00B6167A" w:rsidP="001433DB">
      <w:pPr>
        <w:ind w:left="1134"/>
        <w:jc w:val="both"/>
      </w:pPr>
      <w:r w:rsidRPr="00C85897">
        <w:t xml:space="preserve">- </w:t>
      </w:r>
      <w:r w:rsidR="00FC7AA8" w:rsidRPr="00C85897">
        <w:t>plan cadastral et documents d’urbanisme</w:t>
      </w:r>
    </w:p>
    <w:p w:rsidR="006F1B73" w:rsidRPr="00C85897" w:rsidRDefault="00F64253" w:rsidP="001433DB">
      <w:pPr>
        <w:ind w:left="1134"/>
        <w:jc w:val="both"/>
      </w:pPr>
      <w:r w:rsidRPr="00C85897">
        <w:t>- plans des locaux</w:t>
      </w:r>
    </w:p>
    <w:p w:rsidR="00FC7AA8" w:rsidRPr="00C85897" w:rsidRDefault="00FC7AA8" w:rsidP="001433DB">
      <w:pPr>
        <w:ind w:left="1134"/>
        <w:jc w:val="both"/>
      </w:pPr>
      <w:r w:rsidRPr="00C85897">
        <w:t>- diagnostic amiante</w:t>
      </w:r>
    </w:p>
    <w:p w:rsidR="00FC7AA8" w:rsidRPr="00C85897" w:rsidRDefault="00FC7AA8" w:rsidP="001433DB">
      <w:pPr>
        <w:ind w:left="1134"/>
        <w:jc w:val="both"/>
      </w:pPr>
      <w:r w:rsidRPr="00C85897">
        <w:t xml:space="preserve">- diagnostic technique </w:t>
      </w:r>
    </w:p>
    <w:p w:rsidR="0027343B" w:rsidRPr="001433DB" w:rsidRDefault="0027343B" w:rsidP="001433DB">
      <w:pPr>
        <w:ind w:left="1134"/>
        <w:jc w:val="both"/>
        <w:rPr>
          <w:sz w:val="24"/>
          <w:szCs w:val="24"/>
        </w:rPr>
      </w:pPr>
    </w:p>
    <w:p w:rsidR="006F1B73" w:rsidRDefault="006F1B73" w:rsidP="00FC3234">
      <w:pPr>
        <w:pStyle w:val="Paragraphedeliste"/>
        <w:numPr>
          <w:ilvl w:val="0"/>
          <w:numId w:val="1"/>
        </w:numPr>
        <w:ind w:left="284" w:hanging="284"/>
        <w:rPr>
          <w:b/>
          <w:sz w:val="28"/>
          <w:szCs w:val="28"/>
          <w:u w:val="single"/>
        </w:rPr>
      </w:pPr>
      <w:r w:rsidRPr="006465EF">
        <w:rPr>
          <w:b/>
          <w:sz w:val="28"/>
          <w:szCs w:val="28"/>
          <w:u w:val="single"/>
        </w:rPr>
        <w:t>MODALITES DE LA VENTE</w:t>
      </w:r>
    </w:p>
    <w:p w:rsidR="00FC7AA8" w:rsidRDefault="00F64253" w:rsidP="007E6776">
      <w:pPr>
        <w:spacing w:line="276" w:lineRule="auto"/>
        <w:jc w:val="both"/>
      </w:pPr>
      <w:r>
        <w:t xml:space="preserve">Le paiement du prix devra intervenir </w:t>
      </w:r>
      <w:r w:rsidRPr="00F64253">
        <w:rPr>
          <w:b/>
        </w:rPr>
        <w:t>en totalité au jour de la signature de l’acte authentique de vente</w:t>
      </w:r>
      <w:r>
        <w:t xml:space="preserve">. </w:t>
      </w:r>
    </w:p>
    <w:p w:rsidR="0027343B" w:rsidRPr="007A3E41" w:rsidRDefault="0027343B" w:rsidP="007A3E41">
      <w:pPr>
        <w:spacing w:line="276" w:lineRule="auto"/>
        <w:ind w:left="1134"/>
        <w:jc w:val="both"/>
        <w:rPr>
          <w:b/>
          <w:sz w:val="28"/>
          <w:szCs w:val="28"/>
          <w:u w:val="single"/>
        </w:rPr>
      </w:pPr>
    </w:p>
    <w:p w:rsidR="00F64253" w:rsidRDefault="006F1B73" w:rsidP="00FC3234">
      <w:pPr>
        <w:pStyle w:val="Paragraphedeliste"/>
        <w:numPr>
          <w:ilvl w:val="0"/>
          <w:numId w:val="1"/>
        </w:numPr>
        <w:ind w:left="284" w:hanging="284"/>
        <w:rPr>
          <w:b/>
          <w:sz w:val="28"/>
          <w:szCs w:val="28"/>
          <w:u w:val="single"/>
        </w:rPr>
      </w:pPr>
      <w:r w:rsidRPr="006465EF">
        <w:rPr>
          <w:b/>
          <w:sz w:val="28"/>
          <w:szCs w:val="28"/>
          <w:u w:val="single"/>
        </w:rPr>
        <w:t xml:space="preserve">CONTENU DE L’OFFRE D’ACHAT </w:t>
      </w:r>
    </w:p>
    <w:p w:rsidR="00F64253" w:rsidRDefault="00F64253" w:rsidP="002F6A7B">
      <w:pPr>
        <w:spacing w:line="276" w:lineRule="auto"/>
        <w:jc w:val="both"/>
      </w:pPr>
      <w:r>
        <w:t>Tout candidat à l’acquisition du bien devra transmettre au Département une offre contenant obligatoirement :</w:t>
      </w:r>
    </w:p>
    <w:p w:rsidR="007A3E41" w:rsidRDefault="00F64253" w:rsidP="007A3E41">
      <w:pPr>
        <w:pStyle w:val="Paragraphedeliste"/>
        <w:numPr>
          <w:ilvl w:val="0"/>
          <w:numId w:val="3"/>
        </w:numPr>
        <w:jc w:val="both"/>
      </w:pPr>
      <w:r>
        <w:t xml:space="preserve">La </w:t>
      </w:r>
      <w:r w:rsidRPr="00F64253">
        <w:rPr>
          <w:b/>
        </w:rPr>
        <w:t>proposition d’achat</w:t>
      </w:r>
      <w:r>
        <w:t xml:space="preserve"> jointe au présent cahier des charges précisant notamment : </w:t>
      </w:r>
    </w:p>
    <w:p w:rsidR="00F64253" w:rsidRDefault="00F64253" w:rsidP="007A3E41">
      <w:pPr>
        <w:ind w:left="1134"/>
        <w:jc w:val="both"/>
      </w:pPr>
      <w:r>
        <w:t xml:space="preserve">- les </w:t>
      </w:r>
      <w:r w:rsidRPr="007A3E41">
        <w:rPr>
          <w:b/>
        </w:rPr>
        <w:t>nom et prénom</w:t>
      </w:r>
      <w:r>
        <w:t xml:space="preserve"> de la personne physique se portant acquéreur du bien ou s’il s’agit d’une personne morale, sa </w:t>
      </w:r>
      <w:r w:rsidRPr="007A3E41">
        <w:rPr>
          <w:b/>
        </w:rPr>
        <w:t>dénomination sociale, sa forme juridique, le nom du dirigeant habilité à prendre l’engagement d’acquérir</w:t>
      </w:r>
      <w:r>
        <w:t> ;</w:t>
      </w:r>
    </w:p>
    <w:p w:rsidR="00F64253" w:rsidRDefault="00F64253" w:rsidP="007A3E41">
      <w:pPr>
        <w:pStyle w:val="Paragraphedeliste"/>
        <w:ind w:left="1134"/>
        <w:jc w:val="both"/>
      </w:pPr>
      <w:r>
        <w:t xml:space="preserve">- les </w:t>
      </w:r>
      <w:r w:rsidRPr="00F64253">
        <w:rPr>
          <w:b/>
        </w:rPr>
        <w:t>conditions suspensives</w:t>
      </w:r>
      <w:r>
        <w:t xml:space="preserve"> à intégrer dans le compromis de vente ainsi que la durée du compromis de vente ;</w:t>
      </w:r>
    </w:p>
    <w:p w:rsidR="00F64253" w:rsidRDefault="00F64253" w:rsidP="007A3E41">
      <w:pPr>
        <w:pStyle w:val="Paragraphedeliste"/>
        <w:ind w:left="1134"/>
        <w:jc w:val="both"/>
      </w:pPr>
      <w:r>
        <w:t xml:space="preserve">- le </w:t>
      </w:r>
      <w:r w:rsidRPr="00F64253">
        <w:rPr>
          <w:b/>
        </w:rPr>
        <w:t>prix proposé</w:t>
      </w:r>
      <w:r>
        <w:t>.</w:t>
      </w:r>
    </w:p>
    <w:p w:rsidR="00F64253" w:rsidRDefault="00F64253" w:rsidP="00F64253">
      <w:pPr>
        <w:pStyle w:val="Paragraphedeliste"/>
        <w:ind w:left="862"/>
        <w:jc w:val="both"/>
      </w:pPr>
    </w:p>
    <w:p w:rsidR="00F64253" w:rsidRDefault="00F64253" w:rsidP="00F64253">
      <w:pPr>
        <w:pStyle w:val="Paragraphedeliste"/>
        <w:numPr>
          <w:ilvl w:val="0"/>
          <w:numId w:val="3"/>
        </w:numPr>
        <w:jc w:val="both"/>
      </w:pPr>
      <w:r>
        <w:t xml:space="preserve">Une </w:t>
      </w:r>
      <w:r w:rsidRPr="00F64253">
        <w:rPr>
          <w:b/>
        </w:rPr>
        <w:t>attestation bancaire</w:t>
      </w:r>
      <w:r>
        <w:t xml:space="preserve"> justifiant de la capacité financière du candidat à verser le prix au moment de la signature de l’acte authentique de vente.</w:t>
      </w:r>
    </w:p>
    <w:p w:rsidR="00F64253" w:rsidRDefault="00F64253" w:rsidP="00F64253">
      <w:pPr>
        <w:pStyle w:val="Paragraphedeliste"/>
        <w:ind w:left="862"/>
        <w:jc w:val="both"/>
      </w:pPr>
    </w:p>
    <w:p w:rsidR="006465EF" w:rsidRPr="00F64253" w:rsidRDefault="00F64253" w:rsidP="00F64253">
      <w:pPr>
        <w:pStyle w:val="Paragraphedeliste"/>
        <w:numPr>
          <w:ilvl w:val="0"/>
          <w:numId w:val="3"/>
        </w:numPr>
        <w:jc w:val="both"/>
      </w:pPr>
      <w:r>
        <w:t xml:space="preserve"> S’il s’agit d’une société, un </w:t>
      </w:r>
      <w:r w:rsidRPr="00F64253">
        <w:rPr>
          <w:b/>
        </w:rPr>
        <w:t>extrait Kbis</w:t>
      </w:r>
      <w:r>
        <w:t>.</w:t>
      </w:r>
    </w:p>
    <w:p w:rsidR="002F6A7B" w:rsidRPr="006465EF" w:rsidRDefault="002F6A7B" w:rsidP="006465EF">
      <w:pPr>
        <w:pStyle w:val="Paragraphedeliste"/>
        <w:rPr>
          <w:b/>
          <w:sz w:val="28"/>
          <w:szCs w:val="28"/>
          <w:u w:val="single"/>
        </w:rPr>
      </w:pPr>
    </w:p>
    <w:p w:rsidR="006F1B73" w:rsidRDefault="006F1B73" w:rsidP="0027343B">
      <w:pPr>
        <w:pStyle w:val="Paragraphedeliste"/>
        <w:numPr>
          <w:ilvl w:val="0"/>
          <w:numId w:val="1"/>
        </w:numPr>
        <w:ind w:left="284" w:hanging="284"/>
        <w:rPr>
          <w:b/>
          <w:sz w:val="28"/>
          <w:szCs w:val="28"/>
          <w:u w:val="single"/>
        </w:rPr>
      </w:pPr>
      <w:r w:rsidRPr="006465EF">
        <w:rPr>
          <w:b/>
          <w:sz w:val="28"/>
          <w:szCs w:val="28"/>
          <w:u w:val="single"/>
        </w:rPr>
        <w:t>DECISION DE VENTE</w:t>
      </w:r>
    </w:p>
    <w:p w:rsidR="00CE05AB" w:rsidRDefault="00F64253" w:rsidP="002F6A7B">
      <w:pPr>
        <w:spacing w:line="360" w:lineRule="auto"/>
        <w:jc w:val="both"/>
      </w:pPr>
      <w:r>
        <w:t xml:space="preserve">Le Département choisira librement l’offre économiquement la plus avantageuse, sous réserve des attestations bancaires. </w:t>
      </w:r>
    </w:p>
    <w:p w:rsidR="00CE05AB" w:rsidRDefault="00F64253" w:rsidP="002F6A7B">
      <w:pPr>
        <w:spacing w:line="360" w:lineRule="auto"/>
        <w:jc w:val="both"/>
      </w:pPr>
      <w:r>
        <w:t xml:space="preserve">En cas de réception d’offres équivalentes, le Département aura la possibilité, au vu des attestations bancaires fournies, de demander aux candidats concernés de proposer une offre supérieure. </w:t>
      </w:r>
    </w:p>
    <w:p w:rsidR="006465EF" w:rsidRDefault="00F64253" w:rsidP="002F6A7B">
      <w:pPr>
        <w:spacing w:line="360" w:lineRule="auto"/>
        <w:jc w:val="both"/>
      </w:pPr>
      <w:r>
        <w:t>La décision de vente relèvera de la Commission Permanente du Conseil départemental.</w:t>
      </w:r>
    </w:p>
    <w:p w:rsidR="0027343B" w:rsidRDefault="0027343B" w:rsidP="002F6A7B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7E6776" w:rsidRPr="00F64253" w:rsidRDefault="007E6776" w:rsidP="002F6A7B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6F1B73" w:rsidRDefault="006F1B73" w:rsidP="0027343B">
      <w:pPr>
        <w:pStyle w:val="Paragraphedeliste"/>
        <w:numPr>
          <w:ilvl w:val="0"/>
          <w:numId w:val="1"/>
        </w:numPr>
        <w:ind w:left="284" w:hanging="284"/>
        <w:rPr>
          <w:b/>
          <w:sz w:val="28"/>
          <w:szCs w:val="28"/>
          <w:u w:val="single"/>
        </w:rPr>
      </w:pPr>
      <w:r w:rsidRPr="006465EF">
        <w:rPr>
          <w:b/>
          <w:sz w:val="28"/>
          <w:szCs w:val="28"/>
          <w:u w:val="single"/>
        </w:rPr>
        <w:lastRenderedPageBreak/>
        <w:t>DECLARATION SANS SUITE</w:t>
      </w:r>
    </w:p>
    <w:p w:rsidR="006465EF" w:rsidRDefault="00F64253" w:rsidP="002F6A7B">
      <w:pPr>
        <w:spacing w:line="360" w:lineRule="auto"/>
        <w:jc w:val="both"/>
      </w:pPr>
      <w:r>
        <w:t>Le Département se réserve le droit d’interrompre à tout moment la vente de ce bien</w:t>
      </w:r>
      <w:r w:rsidR="00CE05AB">
        <w:t xml:space="preserve"> et de ne pas donner suite aux offres reçues</w:t>
      </w:r>
      <w:r>
        <w:t>. Le Département n’aura pas à justifier sa décision et ne sera tenu à aucune indemnisation.</w:t>
      </w:r>
    </w:p>
    <w:p w:rsidR="006F1B73" w:rsidRDefault="006F1B73" w:rsidP="0027343B">
      <w:pPr>
        <w:pStyle w:val="Paragraphedeliste"/>
        <w:numPr>
          <w:ilvl w:val="0"/>
          <w:numId w:val="1"/>
        </w:numPr>
        <w:ind w:left="284" w:hanging="284"/>
        <w:rPr>
          <w:b/>
          <w:sz w:val="28"/>
          <w:szCs w:val="28"/>
          <w:u w:val="single"/>
        </w:rPr>
      </w:pPr>
      <w:r w:rsidRPr="006465EF">
        <w:rPr>
          <w:b/>
          <w:sz w:val="28"/>
          <w:szCs w:val="28"/>
          <w:u w:val="single"/>
        </w:rPr>
        <w:t>VALIDITE DE L’OFFRE</w:t>
      </w:r>
    </w:p>
    <w:p w:rsidR="006465EF" w:rsidRPr="00F64253" w:rsidRDefault="00F64253" w:rsidP="00F64253">
      <w:pPr>
        <w:rPr>
          <w:b/>
          <w:sz w:val="28"/>
          <w:szCs w:val="28"/>
          <w:u w:val="single"/>
        </w:rPr>
      </w:pPr>
      <w:r>
        <w:t>La durée de validité de l’offre est de 180 jours à compter de la date de sa réception.</w:t>
      </w:r>
    </w:p>
    <w:p w:rsidR="0027343B" w:rsidRDefault="0027343B" w:rsidP="006465EF">
      <w:pPr>
        <w:pStyle w:val="Paragraphedeliste"/>
        <w:rPr>
          <w:b/>
          <w:sz w:val="28"/>
          <w:szCs w:val="28"/>
          <w:u w:val="single"/>
        </w:rPr>
      </w:pPr>
    </w:p>
    <w:p w:rsidR="00F64253" w:rsidRDefault="006F1B73" w:rsidP="0027343B">
      <w:pPr>
        <w:pStyle w:val="Paragraphedeliste"/>
        <w:numPr>
          <w:ilvl w:val="0"/>
          <w:numId w:val="1"/>
        </w:numPr>
        <w:ind w:left="284" w:hanging="284"/>
        <w:rPr>
          <w:b/>
          <w:sz w:val="28"/>
          <w:szCs w:val="28"/>
          <w:u w:val="single"/>
        </w:rPr>
      </w:pPr>
      <w:r w:rsidRPr="006465EF">
        <w:rPr>
          <w:b/>
          <w:sz w:val="28"/>
          <w:szCs w:val="28"/>
          <w:u w:val="single"/>
        </w:rPr>
        <w:t>MODALI</w:t>
      </w:r>
      <w:r w:rsidR="00F64253">
        <w:rPr>
          <w:b/>
          <w:sz w:val="28"/>
          <w:szCs w:val="28"/>
          <w:u w:val="single"/>
        </w:rPr>
        <w:t>TES DE REMISE DE L’OFFRE D’ACHAT</w:t>
      </w:r>
    </w:p>
    <w:p w:rsidR="00CE05AB" w:rsidRDefault="002F6A7B" w:rsidP="002F6A7B">
      <w:pPr>
        <w:spacing w:line="276" w:lineRule="auto"/>
        <w:jc w:val="both"/>
      </w:pPr>
      <w:r w:rsidRPr="002F6A7B">
        <w:rPr>
          <w:b/>
          <w:sz w:val="24"/>
          <w:szCs w:val="24"/>
        </w:rPr>
        <w:t>Les offres</w:t>
      </w:r>
      <w:r w:rsidR="00CE05AB">
        <w:rPr>
          <w:b/>
          <w:sz w:val="24"/>
          <w:szCs w:val="24"/>
        </w:rPr>
        <w:t xml:space="preserve"> d’achat seront à faire parvenir </w:t>
      </w:r>
      <w:r w:rsidR="00CE05AB" w:rsidRPr="002F6A7B">
        <w:rPr>
          <w:sz w:val="24"/>
          <w:szCs w:val="24"/>
        </w:rPr>
        <w:t>au</w:t>
      </w:r>
      <w:r w:rsidR="00CE05AB">
        <w:t xml:space="preserve"> Département sous enveloppe cachetée portant la mention : </w:t>
      </w:r>
      <w:r w:rsidR="00CE05AB" w:rsidRPr="00F64253">
        <w:rPr>
          <w:b/>
        </w:rPr>
        <w:t xml:space="preserve">« Ne pas ouvrir par le service courrier </w:t>
      </w:r>
      <w:r w:rsidR="00CE05AB">
        <w:t xml:space="preserve">». </w:t>
      </w:r>
    </w:p>
    <w:p w:rsidR="00F64253" w:rsidRDefault="00F64253" w:rsidP="002F6A7B">
      <w:pPr>
        <w:spacing w:line="276" w:lineRule="auto"/>
        <w:jc w:val="both"/>
      </w:pPr>
      <w:r>
        <w:t>Elle</w:t>
      </w:r>
      <w:r w:rsidR="00CE05AB">
        <w:t>s</w:t>
      </w:r>
      <w:r>
        <w:t xml:space="preserve"> devr</w:t>
      </w:r>
      <w:r w:rsidR="00CE05AB">
        <w:t>ont</w:t>
      </w:r>
      <w:r>
        <w:t xml:space="preserve"> </w:t>
      </w:r>
      <w:r w:rsidRPr="002F6A7B">
        <w:rPr>
          <w:b/>
        </w:rPr>
        <w:t>impérativement</w:t>
      </w:r>
      <w:r>
        <w:t xml:space="preserve"> être envoyée</w:t>
      </w:r>
      <w:r w:rsidR="00CE05AB">
        <w:t>s</w:t>
      </w:r>
      <w:r>
        <w:t xml:space="preserve"> par </w:t>
      </w:r>
      <w:r w:rsidRPr="002F6A7B">
        <w:rPr>
          <w:b/>
        </w:rPr>
        <w:t>lettre recommandée avec accusé de réception</w:t>
      </w:r>
      <w:r>
        <w:t xml:space="preserve"> à l’adresse suivante : </w:t>
      </w:r>
    </w:p>
    <w:p w:rsidR="00F15EE7" w:rsidRDefault="00F15EE7" w:rsidP="00F64253">
      <w:pPr>
        <w:jc w:val="both"/>
      </w:pPr>
    </w:p>
    <w:p w:rsidR="00F64253" w:rsidRDefault="00F64253" w:rsidP="00F64253">
      <w:pPr>
        <w:spacing w:after="0"/>
        <w:jc w:val="center"/>
      </w:pPr>
      <w:r>
        <w:t>Monsieur le Président du Conseil départemental des Ardennes</w:t>
      </w:r>
    </w:p>
    <w:p w:rsidR="00F64253" w:rsidRDefault="00F64253" w:rsidP="00F64253">
      <w:pPr>
        <w:spacing w:after="0"/>
        <w:jc w:val="center"/>
      </w:pPr>
      <w:r>
        <w:t>Direction des Affaires Juridiques et de l’Evaluation</w:t>
      </w:r>
    </w:p>
    <w:p w:rsidR="007E6776" w:rsidRDefault="007E6776" w:rsidP="00F64253">
      <w:pPr>
        <w:spacing w:after="0"/>
        <w:jc w:val="center"/>
      </w:pPr>
      <w:r w:rsidRPr="004653AA">
        <w:rPr>
          <w:color w:val="000000" w:themeColor="text1"/>
        </w:rPr>
        <w:t xml:space="preserve">Service </w:t>
      </w:r>
      <w:r>
        <w:rPr>
          <w:color w:val="000000" w:themeColor="text1"/>
        </w:rPr>
        <w:t>Opérations Foncières et Immobilières</w:t>
      </w:r>
      <w:r>
        <w:t xml:space="preserve"> </w:t>
      </w:r>
    </w:p>
    <w:p w:rsidR="00F64253" w:rsidRDefault="00F64253" w:rsidP="00F64253">
      <w:pPr>
        <w:spacing w:after="0"/>
        <w:jc w:val="center"/>
      </w:pPr>
      <w:r>
        <w:t xml:space="preserve">Hôtel du Département – CS 20001 </w:t>
      </w:r>
    </w:p>
    <w:p w:rsidR="00F64253" w:rsidRDefault="00F64253" w:rsidP="00F64253">
      <w:pPr>
        <w:spacing w:after="0"/>
        <w:jc w:val="center"/>
      </w:pPr>
      <w:r>
        <w:t>08011 CHARLEVILLE-MEZIERES Cedex</w:t>
      </w:r>
    </w:p>
    <w:p w:rsidR="00F15EE7" w:rsidRDefault="00F15EE7" w:rsidP="00F64253">
      <w:pPr>
        <w:spacing w:after="0"/>
        <w:jc w:val="center"/>
      </w:pPr>
    </w:p>
    <w:p w:rsidR="00F15EE7" w:rsidRDefault="00F15EE7" w:rsidP="00F64253">
      <w:pPr>
        <w:spacing w:after="0"/>
        <w:jc w:val="center"/>
      </w:pPr>
    </w:p>
    <w:p w:rsidR="00F15EE7" w:rsidRDefault="00F64253" w:rsidP="00F64253">
      <w:pPr>
        <w:jc w:val="center"/>
      </w:pPr>
      <w:r>
        <w:t xml:space="preserve">Pour tout renseignement concernant cette vente : </w:t>
      </w:r>
    </w:p>
    <w:p w:rsidR="007F4704" w:rsidRDefault="007F4704" w:rsidP="00F64253">
      <w:pPr>
        <w:jc w:val="center"/>
      </w:pPr>
      <w:r>
        <w:t xml:space="preserve">Madame </w:t>
      </w:r>
      <w:r w:rsidR="007E6776">
        <w:t>Marie-Paule CARRÉ-VÉRITA</w:t>
      </w:r>
      <w:r>
        <w:t>, Service des Opérations Foncières et Immobilière</w:t>
      </w:r>
      <w:r>
        <w:br/>
      </w:r>
      <w:hyperlink r:id="rId9" w:history="1">
        <w:r w:rsidR="007E6776" w:rsidRPr="00C44469">
          <w:rPr>
            <w:rStyle w:val="Lienhypertexte"/>
          </w:rPr>
          <w:t>marie-paule.carre-verita@cd08.fr</w:t>
        </w:r>
      </w:hyperlink>
      <w:r>
        <w:t xml:space="preserve"> ou </w:t>
      </w:r>
      <w:r w:rsidR="007E6776">
        <w:rPr>
          <w:b/>
        </w:rPr>
        <w:t>03.24.58</w:t>
      </w:r>
      <w:r>
        <w:rPr>
          <w:b/>
        </w:rPr>
        <w:t>.48.</w:t>
      </w:r>
      <w:r w:rsidR="007E6776">
        <w:rPr>
          <w:b/>
        </w:rPr>
        <w:t>85</w:t>
      </w:r>
    </w:p>
    <w:p w:rsidR="00F15EE7" w:rsidRDefault="00F64253" w:rsidP="00CE05AB">
      <w:pPr>
        <w:spacing w:after="0" w:line="240" w:lineRule="auto"/>
        <w:jc w:val="center"/>
      </w:pPr>
      <w:r>
        <w:t xml:space="preserve">Madame </w:t>
      </w:r>
      <w:r w:rsidR="007E6776">
        <w:t>Nicole COMPERE</w:t>
      </w:r>
      <w:r>
        <w:t>, Service des Opérations Foncières et Immobilières</w:t>
      </w:r>
    </w:p>
    <w:p w:rsidR="00F64253" w:rsidRDefault="007E6776" w:rsidP="00CE05AB">
      <w:pPr>
        <w:spacing w:after="0" w:line="240" w:lineRule="auto"/>
        <w:jc w:val="center"/>
      </w:pPr>
      <w:hyperlink r:id="rId10" w:history="1">
        <w:r w:rsidRPr="00C44469">
          <w:rPr>
            <w:rStyle w:val="Lienhypertexte"/>
          </w:rPr>
          <w:t>nicole.compere@cd08.fr</w:t>
        </w:r>
      </w:hyperlink>
      <w:r w:rsidR="00F15EE7">
        <w:t xml:space="preserve"> </w:t>
      </w:r>
      <w:r w:rsidR="00F64253">
        <w:t xml:space="preserve"> ou  </w:t>
      </w:r>
      <w:r>
        <w:rPr>
          <w:b/>
        </w:rPr>
        <w:t>03.24.52.48.39</w:t>
      </w:r>
    </w:p>
    <w:p w:rsidR="00F15EE7" w:rsidRPr="00F15EE7" w:rsidRDefault="00F15EE7" w:rsidP="00F15EE7">
      <w:pPr>
        <w:jc w:val="center"/>
      </w:pPr>
      <w:bookmarkStart w:id="0" w:name="_GoBack"/>
      <w:bookmarkEnd w:id="0"/>
    </w:p>
    <w:sectPr w:rsidR="00F15EE7" w:rsidRPr="00F15EE7" w:rsidSect="009D0B87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0BC" w:rsidRDefault="004E10BC" w:rsidP="004E10BC">
      <w:pPr>
        <w:spacing w:after="0" w:line="240" w:lineRule="auto"/>
      </w:pPr>
      <w:r>
        <w:separator/>
      </w:r>
    </w:p>
  </w:endnote>
  <w:endnote w:type="continuationSeparator" w:id="0">
    <w:p w:rsidR="004E10BC" w:rsidRDefault="004E10BC" w:rsidP="004E1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0BC" w:rsidRDefault="004E10BC" w:rsidP="004E10BC">
      <w:pPr>
        <w:spacing w:after="0" w:line="240" w:lineRule="auto"/>
      </w:pPr>
      <w:r>
        <w:separator/>
      </w:r>
    </w:p>
  </w:footnote>
  <w:footnote w:type="continuationSeparator" w:id="0">
    <w:p w:rsidR="004E10BC" w:rsidRDefault="004E10BC" w:rsidP="004E1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B52FA"/>
    <w:multiLevelType w:val="hybridMultilevel"/>
    <w:tmpl w:val="3926DE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237E4"/>
    <w:multiLevelType w:val="hybridMultilevel"/>
    <w:tmpl w:val="32B6DD1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53860250"/>
    <w:multiLevelType w:val="hybridMultilevel"/>
    <w:tmpl w:val="32540CB4"/>
    <w:lvl w:ilvl="0" w:tplc="30906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91C7AA2"/>
    <w:multiLevelType w:val="hybridMultilevel"/>
    <w:tmpl w:val="7F98868E"/>
    <w:lvl w:ilvl="0" w:tplc="EB56E7D6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73"/>
    <w:rsid w:val="000A1C97"/>
    <w:rsid w:val="001433DB"/>
    <w:rsid w:val="00147552"/>
    <w:rsid w:val="001861B7"/>
    <w:rsid w:val="00191575"/>
    <w:rsid w:val="0027343B"/>
    <w:rsid w:val="002F6A7B"/>
    <w:rsid w:val="00300D40"/>
    <w:rsid w:val="003E7C79"/>
    <w:rsid w:val="004653AA"/>
    <w:rsid w:val="004E10BC"/>
    <w:rsid w:val="004E6CFA"/>
    <w:rsid w:val="00505DEF"/>
    <w:rsid w:val="005C5066"/>
    <w:rsid w:val="006223F9"/>
    <w:rsid w:val="006465EF"/>
    <w:rsid w:val="006F1B73"/>
    <w:rsid w:val="0075196D"/>
    <w:rsid w:val="007A3E41"/>
    <w:rsid w:val="007E6776"/>
    <w:rsid w:val="007F4704"/>
    <w:rsid w:val="00863A7F"/>
    <w:rsid w:val="00930262"/>
    <w:rsid w:val="00945C1D"/>
    <w:rsid w:val="009D0B87"/>
    <w:rsid w:val="00A22F23"/>
    <w:rsid w:val="00A30823"/>
    <w:rsid w:val="00AB6C43"/>
    <w:rsid w:val="00AD1371"/>
    <w:rsid w:val="00B0151E"/>
    <w:rsid w:val="00B6167A"/>
    <w:rsid w:val="00BC47EE"/>
    <w:rsid w:val="00C85897"/>
    <w:rsid w:val="00C92D6B"/>
    <w:rsid w:val="00CB5945"/>
    <w:rsid w:val="00CC20FF"/>
    <w:rsid w:val="00CE05AB"/>
    <w:rsid w:val="00CE05EB"/>
    <w:rsid w:val="00DA0DFB"/>
    <w:rsid w:val="00DC4639"/>
    <w:rsid w:val="00ED4263"/>
    <w:rsid w:val="00F15EE7"/>
    <w:rsid w:val="00F64253"/>
    <w:rsid w:val="00FC3234"/>
    <w:rsid w:val="00F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BF65F"/>
  <w15:chartTrackingRefBased/>
  <w15:docId w15:val="{E93744FC-ABC8-4DED-8C35-71A2E7EF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F1B7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E1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10BC"/>
  </w:style>
  <w:style w:type="paragraph" w:styleId="Pieddepage">
    <w:name w:val="footer"/>
    <w:basedOn w:val="Normal"/>
    <w:link w:val="PieddepageCar"/>
    <w:uiPriority w:val="99"/>
    <w:unhideWhenUsed/>
    <w:rsid w:val="004E1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10BC"/>
  </w:style>
  <w:style w:type="table" w:styleId="Grilledutableau">
    <w:name w:val="Table Grid"/>
    <w:basedOn w:val="TableauNormal"/>
    <w:uiPriority w:val="39"/>
    <w:rsid w:val="00C92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15EE7"/>
    <w:rPr>
      <w:color w:val="0563C1" w:themeColor="hyperlink"/>
      <w:u w:val="single"/>
    </w:rPr>
  </w:style>
  <w:style w:type="character" w:customStyle="1" w:styleId="Textedelespacerserv">
    <w:name w:val="Texte de l’espace réservé"/>
    <w:basedOn w:val="Policepardfaut"/>
    <w:uiPriority w:val="99"/>
    <w:semiHidden/>
    <w:rsid w:val="00CE05E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4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7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nicole.compere@cd08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e-paule.carre-verita@cd08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803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CD08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Ludivine</dc:creator>
  <cp:keywords/>
  <dc:description/>
  <cp:lastModifiedBy>CARRE-VERITA Marie-Paule</cp:lastModifiedBy>
  <cp:revision>8</cp:revision>
  <cp:lastPrinted>2019-06-18T12:44:00Z</cp:lastPrinted>
  <dcterms:created xsi:type="dcterms:W3CDTF">2019-05-21T06:39:00Z</dcterms:created>
  <dcterms:modified xsi:type="dcterms:W3CDTF">2020-09-09T13:36:00Z</dcterms:modified>
</cp:coreProperties>
</file>